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803EC">
      <w:pPr>
        <w:spacing w:line="360" w:lineRule="auto"/>
        <w:rPr>
          <w:rFonts w:ascii="宋体" w:hAnsi="宋体"/>
          <w:b/>
          <w:color w:val="000000" w:themeColor="text1"/>
          <w:sz w:val="52"/>
          <w:szCs w:val="52"/>
          <w:highlight w:val="none"/>
          <w14:textFill>
            <w14:solidFill>
              <w14:schemeClr w14:val="tx1"/>
            </w14:solidFill>
          </w14:textFill>
        </w:rPr>
      </w:pPr>
    </w:p>
    <w:p w14:paraId="080675EE">
      <w:pPr>
        <w:spacing w:line="360" w:lineRule="auto"/>
        <w:jc w:val="center"/>
        <w:rPr>
          <w:rFonts w:ascii="宋体" w:hAnsi="宋体"/>
          <w:b/>
          <w:color w:val="000000" w:themeColor="text1"/>
          <w:sz w:val="52"/>
          <w:szCs w:val="52"/>
          <w:highlight w:val="none"/>
          <w14:textFill>
            <w14:solidFill>
              <w14:schemeClr w14:val="tx1"/>
            </w14:solidFill>
          </w14:textFill>
        </w:rPr>
      </w:pPr>
    </w:p>
    <w:p w14:paraId="2FFE358C">
      <w:pPr>
        <w:spacing w:line="360" w:lineRule="auto"/>
        <w:jc w:val="center"/>
        <w:rPr>
          <w:rFonts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2287F0FC">
      <w:pPr>
        <w:spacing w:line="360" w:lineRule="auto"/>
        <w:ind w:firstLine="1303" w:firstLineChars="543"/>
        <w:rPr>
          <w:rFonts w:ascii="宋体" w:hAnsi="宋体"/>
          <w:color w:val="000000" w:themeColor="text1"/>
          <w:sz w:val="24"/>
          <w:szCs w:val="24"/>
          <w:highlight w:val="none"/>
          <w14:textFill>
            <w14:solidFill>
              <w14:schemeClr w14:val="tx1"/>
            </w14:solidFill>
          </w14:textFill>
        </w:rPr>
      </w:pPr>
    </w:p>
    <w:p w14:paraId="063AB2E4">
      <w:pPr>
        <w:spacing w:line="360" w:lineRule="auto"/>
        <w:ind w:firstLine="2399" w:firstLineChars="543"/>
        <w:rPr>
          <w:rFonts w:ascii="宋体" w:hAnsi="宋体"/>
          <w:b/>
          <w:color w:val="000000" w:themeColor="text1"/>
          <w:sz w:val="44"/>
          <w:highlight w:val="none"/>
          <w14:textFill>
            <w14:solidFill>
              <w14:schemeClr w14:val="tx1"/>
            </w14:solidFill>
          </w14:textFill>
        </w:rPr>
      </w:pPr>
    </w:p>
    <w:p w14:paraId="194ED8AD">
      <w:pPr>
        <w:spacing w:line="360" w:lineRule="auto"/>
        <w:ind w:firstLine="1966" w:firstLineChars="445"/>
        <w:rPr>
          <w:rFonts w:ascii="宋体" w:hAnsi="宋体"/>
          <w:b/>
          <w:color w:val="000000" w:themeColor="text1"/>
          <w:sz w:val="44"/>
          <w:highlight w:val="none"/>
          <w14:textFill>
            <w14:solidFill>
              <w14:schemeClr w14:val="tx1"/>
            </w14:solidFill>
          </w14:textFill>
        </w:rPr>
      </w:pPr>
    </w:p>
    <w:p w14:paraId="63A24411">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项目编号：</w:t>
      </w:r>
      <w:r>
        <w:rPr>
          <w:rFonts w:hint="eastAsia" w:ascii="宋体" w:hAnsi="宋体"/>
          <w:color w:val="000000" w:themeColor="text1"/>
          <w:sz w:val="36"/>
          <w:szCs w:val="36"/>
          <w:highlight w:val="none"/>
          <w:lang w:eastAsia="zh-CN"/>
          <w14:textFill>
            <w14:solidFill>
              <w14:schemeClr w14:val="tx1"/>
            </w14:solidFill>
          </w14:textFill>
        </w:rPr>
        <w:t>XM2025-TZ0532</w:t>
      </w:r>
    </w:p>
    <w:p w14:paraId="28512747">
      <w:pPr>
        <w:spacing w:line="360" w:lineRule="auto"/>
        <w:ind w:left="2891" w:hanging="2891" w:hangingChars="800"/>
        <w:rPr>
          <w:rFonts w:hint="eastAsia" w:ascii="宋体" w:hAnsi="宋体"/>
          <w:b/>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项目名称：</w:t>
      </w:r>
      <w:r>
        <w:rPr>
          <w:rFonts w:hint="eastAsia" w:ascii="宋体" w:hAnsi="宋体"/>
          <w:b/>
          <w:color w:val="000000" w:themeColor="text1"/>
          <w:sz w:val="36"/>
          <w:szCs w:val="36"/>
          <w:highlight w:val="none"/>
          <w:lang w:eastAsia="zh-CN"/>
          <w14:textFill>
            <w14:solidFill>
              <w14:schemeClr w14:val="tx1"/>
            </w14:solidFill>
          </w14:textFill>
        </w:rPr>
        <w:t>2026年度厦门市市级教学质量检测</w:t>
      </w:r>
    </w:p>
    <w:p w14:paraId="3B2D3993">
      <w:pPr>
        <w:spacing w:line="360" w:lineRule="auto"/>
        <w:ind w:left="0" w:firstLine="1807" w:firstLineChars="500"/>
        <w:rPr>
          <w:rFonts w:hint="eastAsia" w:ascii="宋体" w:hAnsi="宋体" w:eastAsia="宋体"/>
          <w:b/>
          <w:color w:val="000000" w:themeColor="text1"/>
          <w:sz w:val="36"/>
          <w:szCs w:val="36"/>
          <w:highlight w:val="none"/>
          <w:lang w:eastAsia="zh-CN"/>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网上阅卷服务</w:t>
      </w:r>
    </w:p>
    <w:p w14:paraId="1ACBA697">
      <w:pPr>
        <w:spacing w:line="360" w:lineRule="auto"/>
        <w:jc w:val="center"/>
        <w:rPr>
          <w:rFonts w:ascii="宋体" w:hAnsi="宋体"/>
          <w:b/>
          <w:color w:val="000000" w:themeColor="text1"/>
          <w:sz w:val="44"/>
          <w:highlight w:val="none"/>
          <w14:textFill>
            <w14:solidFill>
              <w14:schemeClr w14:val="tx1"/>
            </w14:solidFill>
          </w14:textFill>
        </w:rPr>
      </w:pPr>
    </w:p>
    <w:p w14:paraId="7336F9C0">
      <w:pPr>
        <w:spacing w:line="360" w:lineRule="auto"/>
        <w:jc w:val="center"/>
        <w:rPr>
          <w:rFonts w:ascii="宋体" w:hAnsi="宋体"/>
          <w:b/>
          <w:color w:val="000000" w:themeColor="text1"/>
          <w:sz w:val="32"/>
          <w:szCs w:val="32"/>
          <w:highlight w:val="none"/>
          <w14:textFill>
            <w14:solidFill>
              <w14:schemeClr w14:val="tx1"/>
            </w14:solidFill>
          </w14:textFill>
        </w:rPr>
      </w:pPr>
    </w:p>
    <w:p w14:paraId="2AE40312">
      <w:pPr>
        <w:spacing w:line="360" w:lineRule="auto"/>
        <w:jc w:val="center"/>
        <w:rPr>
          <w:rFonts w:ascii="宋体" w:hAnsi="宋体"/>
          <w:b/>
          <w:color w:val="000000" w:themeColor="text1"/>
          <w:sz w:val="32"/>
          <w:szCs w:val="32"/>
          <w:highlight w:val="none"/>
          <w14:textFill>
            <w14:solidFill>
              <w14:schemeClr w14:val="tx1"/>
            </w14:solidFill>
          </w14:textFill>
        </w:rPr>
      </w:pPr>
    </w:p>
    <w:p w14:paraId="69695D34">
      <w:pPr>
        <w:spacing w:line="360" w:lineRule="auto"/>
        <w:jc w:val="center"/>
        <w:rPr>
          <w:rFonts w:ascii="宋体" w:hAnsi="宋体"/>
          <w:b/>
          <w:color w:val="000000" w:themeColor="text1"/>
          <w:sz w:val="32"/>
          <w:szCs w:val="32"/>
          <w:highlight w:val="none"/>
          <w14:textFill>
            <w14:solidFill>
              <w14:schemeClr w14:val="tx1"/>
            </w14:solidFill>
          </w14:textFill>
        </w:rPr>
      </w:pPr>
    </w:p>
    <w:p w14:paraId="162ECB9D">
      <w:pPr>
        <w:spacing w:line="360" w:lineRule="auto"/>
        <w:jc w:val="center"/>
        <w:rPr>
          <w:rFonts w:ascii="宋体" w:hAnsi="宋体"/>
          <w:b/>
          <w:color w:val="000000" w:themeColor="text1"/>
          <w:sz w:val="32"/>
          <w:szCs w:val="32"/>
          <w:highlight w:val="none"/>
          <w14:textFill>
            <w14:solidFill>
              <w14:schemeClr w14:val="tx1"/>
            </w14:solidFill>
          </w14:textFill>
        </w:rPr>
      </w:pPr>
    </w:p>
    <w:p w14:paraId="18CE5E1C">
      <w:pPr>
        <w:spacing w:line="360" w:lineRule="auto"/>
        <w:jc w:val="center"/>
        <w:rPr>
          <w:rFonts w:ascii="宋体" w:hAnsi="宋体"/>
          <w:b/>
          <w:color w:val="000000" w:themeColor="text1"/>
          <w:sz w:val="32"/>
          <w:szCs w:val="32"/>
          <w:highlight w:val="none"/>
          <w14:textFill>
            <w14:solidFill>
              <w14:schemeClr w14:val="tx1"/>
            </w14:solidFill>
          </w14:textFill>
        </w:rPr>
      </w:pPr>
    </w:p>
    <w:p w14:paraId="0080983F">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：厦门市教育科学研究院</w:t>
      </w:r>
    </w:p>
    <w:p w14:paraId="067DDBB4">
      <w:pPr>
        <w:spacing w:line="360" w:lineRule="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139ECF5E">
      <w:pPr>
        <w:spacing w:line="360" w:lineRule="auto"/>
        <w:jc w:val="center"/>
        <w:rPr>
          <w:rFonts w:ascii="宋体" w:hAnsi="宋体"/>
          <w:b/>
          <w:color w:val="000000" w:themeColor="text1"/>
          <w:sz w:val="32"/>
          <w:szCs w:val="32"/>
          <w:highlight w:val="none"/>
          <w14:textFill>
            <w14:solidFill>
              <w14:schemeClr w14:val="tx1"/>
            </w14:solidFill>
          </w14:textFill>
        </w:rPr>
      </w:pPr>
    </w:p>
    <w:p w14:paraId="6D6663C7">
      <w:pPr>
        <w:spacing w:line="360" w:lineRule="auto"/>
        <w:jc w:val="center"/>
        <w:rPr>
          <w:rFonts w:ascii="宋体" w:hAnsi="宋体"/>
          <w:b/>
          <w:color w:val="000000" w:themeColor="text1"/>
          <w:sz w:val="32"/>
          <w:szCs w:val="32"/>
          <w:highlight w:val="none"/>
          <w14:textFill>
            <w14:solidFill>
              <w14:schemeClr w14:val="tx1"/>
            </w14:solidFill>
          </w14:textFill>
        </w:rPr>
      </w:pPr>
    </w:p>
    <w:p w14:paraId="542B67E6">
      <w:pPr>
        <w:spacing w:line="360" w:lineRule="auto"/>
        <w:jc w:val="center"/>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2025 年</w:t>
      </w:r>
    </w:p>
    <w:p w14:paraId="4FC79240">
      <w:pPr>
        <w:spacing w:line="360" w:lineRule="auto"/>
        <w:jc w:val="center"/>
        <w:rPr>
          <w:rFonts w:ascii="宋体" w:hAnsi="宋体"/>
          <w:b/>
          <w:color w:val="000000" w:themeColor="text1"/>
          <w:sz w:val="36"/>
          <w:szCs w:val="36"/>
          <w:highlight w:val="none"/>
          <w14:textFill>
            <w14:solidFill>
              <w14:schemeClr w14:val="tx1"/>
            </w14:solidFill>
          </w14:textFill>
        </w:rPr>
      </w:pPr>
    </w:p>
    <w:p w14:paraId="5713B06A">
      <w:pPr>
        <w:pStyle w:val="5"/>
        <w:spacing w:line="360" w:lineRule="auto"/>
        <w:ind w:firstLine="0"/>
        <w:jc w:val="center"/>
        <w:rPr>
          <w:rFonts w:cs="Arial"/>
          <w:b/>
          <w:bCs/>
          <w:color w:val="000000" w:themeColor="text1"/>
          <w:sz w:val="32"/>
          <w:highlight w:val="none"/>
          <w14:textFill>
            <w14:solidFill>
              <w14:schemeClr w14:val="tx1"/>
            </w14:solidFill>
          </w14:textFill>
        </w:rPr>
      </w:pPr>
    </w:p>
    <w:p w14:paraId="097DE4EB">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关于信用贷款的提示</w:t>
      </w:r>
    </w:p>
    <w:p w14:paraId="503B2C8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（201608版）</w:t>
      </w:r>
    </w:p>
    <w:p w14:paraId="5F89785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0B0E8634">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有关金融机构联系方式： </w:t>
      </w:r>
    </w:p>
    <w:p w14:paraId="2C14DF0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（一）中国建设银行厦门分行：</w:t>
      </w:r>
    </w:p>
    <w:p w14:paraId="6054BA63">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联系人：魏慧媛   2158595 </w:t>
      </w:r>
    </w:p>
    <w:p w14:paraId="3369602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（二）中国光大银行厦门分行：</w:t>
      </w:r>
    </w:p>
    <w:p w14:paraId="6AA56D4F">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  虹   2283776、13806013400；朱姗姗   2991131、18050082825</w:t>
      </w:r>
    </w:p>
    <w:p w14:paraId="5522C3E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（三）兴业银行厦门分行</w:t>
      </w:r>
    </w:p>
    <w:p w14:paraId="1F01A088">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3F8A6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（四）厦门市担保有限公司：</w:t>
      </w:r>
    </w:p>
    <w:p w14:paraId="48EE3FB4">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联系人：陈文辉   5125116；吴龙辉   5120019</w:t>
      </w:r>
    </w:p>
    <w:p w14:paraId="1A8ED7D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（五）厦门银行股份有限公司 </w:t>
      </w:r>
    </w:p>
    <w:p w14:paraId="4FE1EBE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联系人：张冬梅 13395990009 ；陈韵 13656021986</w:t>
      </w:r>
    </w:p>
    <w:p w14:paraId="5CDE5C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6EF50B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5C4AF5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91C0788">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38F4EC4C">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7A75CABF">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041A0F28">
      <w:pPr>
        <w:spacing w:line="360" w:lineRule="auto"/>
        <w:ind w:firstLine="482" w:firstLineChars="200"/>
        <w:rPr>
          <w:rFonts w:ascii="宋体" w:hAnsi="宋体" w:cs="宋体"/>
          <w:b/>
          <w:bCs/>
          <w:color w:val="000000" w:themeColor="text1"/>
          <w:sz w:val="24"/>
          <w:szCs w:val="24"/>
          <w:highlight w:val="none"/>
          <w14:textFill>
            <w14:solidFill>
              <w14:schemeClr w14:val="tx1"/>
            </w14:solidFill>
          </w14:textFill>
        </w:rPr>
      </w:pPr>
    </w:p>
    <w:p w14:paraId="3E9CC33E">
      <w:pPr>
        <w:spacing w:line="360" w:lineRule="auto"/>
        <w:rPr>
          <w:rFonts w:ascii="宋体" w:hAnsi="宋体" w:cs="宋体"/>
          <w:color w:val="000000" w:themeColor="text1"/>
          <w:sz w:val="24"/>
          <w:szCs w:val="24"/>
          <w:highlight w:val="none"/>
          <w14:textFill>
            <w14:solidFill>
              <w14:schemeClr w14:val="tx1"/>
            </w14:solidFill>
          </w14:textFill>
        </w:rPr>
      </w:pPr>
    </w:p>
    <w:p w14:paraId="7DD3958C">
      <w:pPr>
        <w:spacing w:line="360" w:lineRule="auto"/>
        <w:ind w:firstLine="3534" w:firstLineChars="11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目   录</w:t>
      </w:r>
    </w:p>
    <w:p w14:paraId="264F5EA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4347F42">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fldChar w:fldCharType="begin"/>
      </w:r>
      <w:r>
        <w:rPr>
          <w:rFonts w:hint="eastAsia" w:ascii="宋体" w:hAnsi="宋体" w:cs="宋体"/>
          <w:b/>
          <w:color w:val="000000" w:themeColor="text1"/>
          <w:sz w:val="24"/>
          <w:highlight w:val="none"/>
          <w14:textFill>
            <w14:solidFill>
              <w14:schemeClr w14:val="tx1"/>
            </w14:solidFill>
          </w14:textFill>
        </w:rPr>
        <w:instrText xml:space="preserve"> TOC \o "1-3" \h \z \u </w:instrText>
      </w:r>
      <w:r>
        <w:rPr>
          <w:rFonts w:hint="eastAsia" w:ascii="宋体" w:hAnsi="宋体" w:cs="宋体"/>
          <w:b/>
          <w:color w:val="000000" w:themeColor="text1"/>
          <w:sz w:val="24"/>
          <w:highlight w:val="none"/>
          <w14:textFill>
            <w14:solidFill>
              <w14:schemeClr w14:val="tx1"/>
            </w14:solidFill>
          </w14:textFill>
        </w:rPr>
        <w:fldChar w:fldCharType="separate"/>
      </w:r>
      <w:r>
        <w:rPr>
          <w:rFonts w:hint="eastAsia" w:ascii="宋体" w:hAnsi="宋体" w:cs="宋体"/>
          <w:b/>
          <w:color w:val="000000" w:themeColor="text1"/>
          <w:sz w:val="24"/>
          <w:highlight w:val="none"/>
          <w14:textFill>
            <w14:solidFill>
              <w14:schemeClr w14:val="tx1"/>
            </w14:solidFill>
          </w14:textFill>
        </w:rPr>
        <w:t xml:space="preserve">第一章 磋商邀请 </w:t>
      </w:r>
      <w:r>
        <w:rPr>
          <w:rFonts w:hint="eastAsia" w:ascii="宋体" w:hAnsi="宋体" w:cs="宋体"/>
          <w:color w:val="000000" w:themeColor="text1"/>
          <w:sz w:val="24"/>
          <w:highlight w:val="none"/>
          <w14:textFill>
            <w14:solidFill>
              <w14:schemeClr w14:val="tx1"/>
            </w14:solidFill>
          </w14:textFill>
        </w:rPr>
        <w:t>................................. ........</w:t>
      </w:r>
    </w:p>
    <w:p w14:paraId="036CA0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第二章 报价人须知</w:t>
      </w:r>
      <w:r>
        <w:rPr>
          <w:rFonts w:hint="eastAsia" w:ascii="宋体" w:hAnsi="宋体" w:cs="宋体"/>
          <w:color w:val="000000" w:themeColor="text1"/>
          <w:sz w:val="24"/>
          <w:szCs w:val="24"/>
          <w:highlight w:val="none"/>
          <w14:textFill>
            <w14:solidFill>
              <w14:schemeClr w14:val="tx1"/>
            </w14:solidFill>
          </w14:textFill>
        </w:rPr>
        <w:t xml:space="preserve"> ............. ................ .......</w:t>
      </w:r>
    </w:p>
    <w:p w14:paraId="001AEAB1">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报价人须知前附表1 ........................... ...</w:t>
      </w:r>
    </w:p>
    <w:p w14:paraId="5ABF7CEA">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报价人须知前附表2 ...................... ...... .</w:t>
      </w:r>
    </w:p>
    <w:p w14:paraId="0F1F5469">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报价人须知前附表3 .................... ...... ...</w:t>
      </w:r>
    </w:p>
    <w:p w14:paraId="59D4756D">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报价人须知前附表4..................... ...... ...</w:t>
      </w:r>
    </w:p>
    <w:p w14:paraId="695D6A98">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一、说明.................................... ....</w:t>
      </w:r>
    </w:p>
    <w:p w14:paraId="44EE42C0">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二、采购文件.....................................</w:t>
      </w:r>
    </w:p>
    <w:p w14:paraId="37C6B36C">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三、报价文件的编写.......................... .......</w:t>
      </w:r>
    </w:p>
    <w:p w14:paraId="1036BB23">
      <w:pPr>
        <w:spacing w:line="360" w:lineRule="auto"/>
        <w:ind w:left="1050" w:left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四、报价文件的提交.................................</w:t>
      </w:r>
    </w:p>
    <w:p w14:paraId="54119190">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五、报价文件的评估和比较...................... ..</w:t>
      </w:r>
    </w:p>
    <w:p w14:paraId="4C4C2ABB">
      <w:pPr>
        <w:spacing w:line="360" w:lineRule="auto"/>
        <w:ind w:firstLine="1200" w:firstLineChars="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六、授予合同.....................................</w:t>
      </w:r>
    </w:p>
    <w:p w14:paraId="3F48FFB6">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第三章 磋商内容及要求</w:t>
      </w:r>
      <w:r>
        <w:rPr>
          <w:rFonts w:hint="eastAsia" w:ascii="宋体" w:hAnsi="宋体" w:cs="宋体"/>
          <w:color w:val="000000" w:themeColor="text1"/>
          <w:sz w:val="24"/>
          <w:highlight w:val="none"/>
          <w14:textFill>
            <w14:solidFill>
              <w14:schemeClr w14:val="tx1"/>
            </w14:solidFill>
          </w14:textFill>
        </w:rPr>
        <w:t>......................................</w:t>
      </w:r>
    </w:p>
    <w:p w14:paraId="7880E3BD">
      <w:pPr>
        <w:pStyle w:val="18"/>
        <w:tabs>
          <w:tab w:val="right" w:leader="dot" w:pos="9537"/>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第四章 政府采购合同</w:t>
      </w:r>
      <w:r>
        <w:rPr>
          <w:rFonts w:hint="eastAsia" w:ascii="宋体" w:hAnsi="宋体" w:cs="宋体"/>
          <w:color w:val="000000" w:themeColor="text1"/>
          <w:sz w:val="24"/>
          <w:highlight w:val="none"/>
          <w14:textFill>
            <w14:solidFill>
              <w14:schemeClr w14:val="tx1"/>
            </w14:solidFill>
          </w14:textFill>
        </w:rPr>
        <w:t>.......................................</w:t>
      </w:r>
    </w:p>
    <w:p w14:paraId="1B4C484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fldChar w:fldCharType="end"/>
      </w:r>
      <w:r>
        <w:rPr>
          <w:rFonts w:hint="eastAsia" w:ascii="宋体" w:hAnsi="宋体" w:cs="宋体"/>
          <w:b/>
          <w:color w:val="000000" w:themeColor="text1"/>
          <w:sz w:val="24"/>
          <w:szCs w:val="24"/>
          <w:highlight w:val="none"/>
          <w14:textFill>
            <w14:solidFill>
              <w14:schemeClr w14:val="tx1"/>
            </w14:solidFill>
          </w14:textFill>
        </w:rPr>
        <w:t>第五章 报价文件（格式）</w:t>
      </w:r>
      <w:r>
        <w:rPr>
          <w:rFonts w:hint="eastAsia" w:ascii="宋体" w:hAnsi="宋体" w:cs="宋体"/>
          <w:color w:val="000000" w:themeColor="text1"/>
          <w:sz w:val="24"/>
          <w:szCs w:val="24"/>
          <w:highlight w:val="none"/>
          <w14:textFill>
            <w14:solidFill>
              <w14:schemeClr w14:val="tx1"/>
            </w14:solidFill>
          </w14:textFill>
        </w:rPr>
        <w:t>.............................. ......</w:t>
      </w:r>
    </w:p>
    <w:p w14:paraId="67EE0626">
      <w:pPr>
        <w:spacing w:line="360" w:lineRule="auto"/>
        <w:rPr>
          <w:rFonts w:ascii="宋体" w:hAnsi="宋体" w:cs="宋体"/>
          <w:color w:val="000000" w:themeColor="text1"/>
          <w:sz w:val="24"/>
          <w:szCs w:val="24"/>
          <w:highlight w:val="none"/>
          <w14:textFill>
            <w14:solidFill>
              <w14:schemeClr w14:val="tx1"/>
            </w14:solidFill>
          </w14:textFill>
        </w:rPr>
      </w:pPr>
    </w:p>
    <w:p w14:paraId="638518F6">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5DB2FC9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32A943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BA9934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039543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D4A452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FC327F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59BDAB2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D798FB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CEA338D">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 xml:space="preserve">第一章  </w:t>
      </w:r>
    </w:p>
    <w:p w14:paraId="72175EB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磋商邀请</w:t>
      </w:r>
    </w:p>
    <w:p w14:paraId="0A54BC32">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CF979A">
      <w:pPr>
        <w:tabs>
          <w:tab w:val="left" w:pos="900"/>
        </w:tabs>
        <w:spacing w:line="360" w:lineRule="auto"/>
        <w:ind w:firstLine="482" w:firstLineChars="20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14:textFill>
            <w14:solidFill>
              <w14:schemeClr w14:val="tx1"/>
            </w14:solidFill>
          </w14:textFill>
        </w:rPr>
        <w:t>厦门市教育科学研究院</w:t>
      </w:r>
      <w:r>
        <w:rPr>
          <w:rFonts w:hint="eastAsia" w:ascii="宋体" w:hAnsi="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lang w:eastAsia="zh-CN"/>
          <w14:textFill>
            <w14:solidFill>
              <w14:schemeClr w14:val="tx1"/>
            </w14:solidFill>
          </w14:textFill>
        </w:rPr>
        <w:t>2026年度厦门市市级教学质量检测网上阅卷服务</w:t>
      </w:r>
      <w:r>
        <w:rPr>
          <w:rFonts w:hint="eastAsia" w:ascii="宋体" w:hAnsi="宋体" w:cs="宋体"/>
          <w:bCs/>
          <w:color w:val="000000" w:themeColor="text1"/>
          <w:sz w:val="24"/>
          <w:szCs w:val="24"/>
          <w:highlight w:val="none"/>
          <w14:textFill>
            <w14:solidFill>
              <w14:schemeClr w14:val="tx1"/>
            </w14:solidFill>
          </w14:textFill>
        </w:rPr>
        <w:t>项目的采购</w:t>
      </w:r>
      <w:r>
        <w:rPr>
          <w:rFonts w:hint="eastAsia" w:ascii="宋体" w:hAnsi="宋体" w:cs="宋体"/>
          <w:color w:val="000000" w:themeColor="text1"/>
          <w:sz w:val="24"/>
          <w:szCs w:val="24"/>
          <w:highlight w:val="none"/>
          <w14:textFill>
            <w14:solidFill>
              <w14:schemeClr w14:val="tx1"/>
            </w14:solidFill>
          </w14:textFill>
        </w:rPr>
        <w:t>采用</w:t>
      </w:r>
      <w:r>
        <w:rPr>
          <w:rFonts w:hint="eastAsia" w:ascii="宋体" w:hAnsi="宋体" w:cs="宋体"/>
          <w:b/>
          <w:color w:val="000000" w:themeColor="text1"/>
          <w:sz w:val="24"/>
          <w:szCs w:val="24"/>
          <w:highlight w:val="none"/>
          <w:u w:val="single"/>
          <w14:textFill>
            <w14:solidFill>
              <w14:schemeClr w14:val="tx1"/>
            </w14:solidFill>
          </w14:textFill>
        </w:rPr>
        <w:t>竞争性磋商方式</w:t>
      </w:r>
      <w:r>
        <w:rPr>
          <w:rFonts w:hint="eastAsia" w:ascii="宋体" w:hAnsi="宋体" w:cs="宋体"/>
          <w:color w:val="000000" w:themeColor="text1"/>
          <w:sz w:val="24"/>
          <w:szCs w:val="24"/>
          <w:highlight w:val="none"/>
          <w14:textFill>
            <w14:solidFill>
              <w14:schemeClr w14:val="tx1"/>
            </w14:solidFill>
          </w14:textFill>
        </w:rPr>
        <w:t>进行。现欢迎国内合格报价人密封提交报价文件。</w:t>
      </w:r>
    </w:p>
    <w:p w14:paraId="57DA74EA">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XM2025-TZ0532</w:t>
      </w:r>
      <w:r>
        <w:rPr>
          <w:rFonts w:hint="eastAsia" w:ascii="宋体" w:hAnsi="宋体" w:cs="宋体"/>
          <w:color w:val="000000" w:themeColor="text1"/>
          <w:sz w:val="24"/>
          <w:szCs w:val="24"/>
          <w:highlight w:val="none"/>
          <w14:textFill>
            <w14:solidFill>
              <w14:schemeClr w14:val="tx1"/>
            </w14:solidFill>
          </w14:textFill>
        </w:rPr>
        <w:t>。</w:t>
      </w:r>
    </w:p>
    <w:p w14:paraId="7E26F9F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2.采购服务名称、数量及主要技术规格：见后附采购服务一览表。</w:t>
      </w:r>
    </w:p>
    <w:p w14:paraId="5184CADE">
      <w:pPr>
        <w:spacing w:line="360" w:lineRule="auto"/>
        <w:ind w:left="69" w:leftChars="33"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14:textFill>
            <w14:solidFill>
              <w14:schemeClr w14:val="tx1"/>
            </w14:solidFill>
          </w14:textFill>
        </w:rPr>
        <w:t>2025年</w:t>
      </w:r>
      <w:r>
        <w:rPr>
          <w:rFonts w:hint="eastAsia" w:ascii="宋体" w:hAnsi="宋体" w:cs="宋体"/>
          <w:bCs/>
          <w:color w:val="000000" w:themeColor="text1"/>
          <w:sz w:val="24"/>
          <w:szCs w:val="24"/>
          <w:highlight w:val="none"/>
          <w:lang w:val="en-US" w:eastAsia="zh-CN"/>
          <w14:textFill>
            <w14:solidFill>
              <w14:schemeClr w14:val="tx1"/>
            </w14:solidFill>
          </w14:textFill>
        </w:rPr>
        <w:t xml:space="preserve"> 12 </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 xml:space="preserve"> 11 </w:t>
      </w:r>
      <w:r>
        <w:rPr>
          <w:rFonts w:hint="eastAsia" w:ascii="宋体" w:hAnsi="宋体" w:cs="宋体"/>
          <w:color w:val="000000" w:themeColor="text1"/>
          <w:sz w:val="24"/>
          <w:szCs w:val="24"/>
          <w:highlight w:val="none"/>
          <w14:textFill>
            <w14:solidFill>
              <w14:schemeClr w14:val="tx1"/>
            </w14:solidFill>
          </w14:textFill>
        </w:rPr>
        <w:t xml:space="preserve">日至2025年 </w:t>
      </w: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22</w:t>
      </w:r>
      <w:r>
        <w:rPr>
          <w:rFonts w:hint="eastAsia" w:ascii="宋体" w:hAnsi="宋体" w:cs="宋体"/>
          <w:color w:val="000000" w:themeColor="text1"/>
          <w:sz w:val="24"/>
          <w:szCs w:val="24"/>
          <w:highlight w:val="none"/>
          <w14:textFill>
            <w14:solidFill>
              <w14:schemeClr w14:val="tx1"/>
            </w14:solidFill>
          </w14:textFill>
        </w:rPr>
        <w:t xml:space="preserve"> 日(节假日除外)上午8：30至12：00，下午2：00至5：30（北京时间）在</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cs="宋体"/>
          <w:color w:val="000000" w:themeColor="text1"/>
          <w:sz w:val="24"/>
          <w:szCs w:val="24"/>
          <w:highlight w:val="none"/>
          <w14:textFill>
            <w14:solidFill>
              <w14:schemeClr w14:val="tx1"/>
            </w14:solidFill>
          </w14:textFill>
        </w:rPr>
        <w:t>购买采购文件，联系人及电话：蒋小姐0592-2219823。</w:t>
      </w:r>
    </w:p>
    <w:p w14:paraId="733D1BC8">
      <w:pPr>
        <w:adjustRightInd w:val="0"/>
        <w:snapToGrid w:val="0"/>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4.采购文件售价</w:t>
      </w:r>
      <w:r>
        <w:rPr>
          <w:rFonts w:hint="eastAsia" w:ascii="宋体" w:hAnsi="宋体" w:cs="宋体"/>
          <w:color w:val="000000" w:themeColor="text1"/>
          <w:sz w:val="24"/>
          <w:szCs w:val="24"/>
          <w:highlight w:val="none"/>
          <w:shd w:val="clear" w:color="auto" w:fill="FFFFFF"/>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每个合同包</w:t>
      </w:r>
      <w:r>
        <w:rPr>
          <w:rFonts w:hint="eastAsia" w:ascii="宋体" w:hAnsi="宋体" w:cs="宋体"/>
          <w:color w:val="000000" w:themeColor="text1"/>
          <w:sz w:val="24"/>
          <w:szCs w:val="24"/>
          <w:highlight w:val="none"/>
          <w:u w:val="single"/>
          <w14:textFill>
            <w14:solidFill>
              <w14:schemeClr w14:val="tx1"/>
            </w14:solidFill>
          </w14:textFill>
        </w:rPr>
        <w:t>50</w:t>
      </w:r>
      <w:r>
        <w:rPr>
          <w:rFonts w:hint="eastAsia" w:ascii="宋体" w:hAnsi="宋体" w:cs="宋体"/>
          <w:color w:val="000000" w:themeColor="text1"/>
          <w:sz w:val="24"/>
          <w:szCs w:val="24"/>
          <w:highlight w:val="none"/>
          <w14:textFill>
            <w14:solidFill>
              <w14:schemeClr w14:val="tx1"/>
            </w14:solidFill>
          </w14:textFill>
        </w:rPr>
        <w:t>元人民币，售后不退。</w:t>
      </w:r>
    </w:p>
    <w:p w14:paraId="017F4F9D">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5.报价文件提交截止时间：</w:t>
      </w:r>
      <w:r>
        <w:rPr>
          <w:rFonts w:hint="eastAsia" w:ascii="宋体" w:hAnsi="宋体" w:cs="宋体"/>
          <w:color w:val="000000" w:themeColor="text1"/>
          <w:sz w:val="24"/>
          <w:szCs w:val="24"/>
          <w:highlight w:val="none"/>
          <w:u w:val="single"/>
          <w14:textFill>
            <w14:solidFill>
              <w14:schemeClr w14:val="tx1"/>
            </w14:solidFill>
          </w14:textFill>
        </w:rPr>
        <w:t>2025</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 xml:space="preserve"> 12 </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23 </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lang w:eastAsia="zh-CN"/>
          <w14:textFill>
            <w14:solidFill>
              <w14:schemeClr w14:val="tx1"/>
            </w14:solidFill>
          </w14:textFill>
        </w:rPr>
        <w:t>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cs="宋体"/>
          <w:color w:val="000000" w:themeColor="text1"/>
          <w:sz w:val="24"/>
          <w:szCs w:val="24"/>
          <w:highlight w:val="none"/>
          <w:u w:val="single"/>
          <w14:textFill>
            <w14:solidFill>
              <w14:schemeClr w14:val="tx1"/>
            </w14:solidFill>
          </w14:textFill>
        </w:rPr>
        <w:t xml:space="preserve">：00（时间） </w:t>
      </w:r>
      <w:r>
        <w:rPr>
          <w:rFonts w:hint="eastAsia" w:ascii="宋体" w:hAnsi="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cs="宋体"/>
          <w:color w:val="000000" w:themeColor="text1"/>
          <w:sz w:val="24"/>
          <w:szCs w:val="24"/>
          <w:highlight w:val="none"/>
          <w14:textFill>
            <w14:solidFill>
              <w14:schemeClr w14:val="tx1"/>
            </w14:solidFill>
          </w14:textFill>
        </w:rPr>
        <w:t>，逾期收到的或不符合规定的报价文件将被拒绝。</w:t>
      </w:r>
    </w:p>
    <w:p w14:paraId="2B7CC65D">
      <w:pPr>
        <w:spacing w:line="360" w:lineRule="auto"/>
        <w:ind w:left="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14:textFill>
            <w14:solidFill>
              <w14:schemeClr w14:val="tx1"/>
            </w14:solidFill>
          </w14:textFill>
        </w:rPr>
        <w:t>2025</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 xml:space="preserve"> 12</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23</w:t>
      </w:r>
      <w:bookmarkStart w:id="8" w:name="_GoBack"/>
      <w:bookmarkEnd w:id="8"/>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u w:val="single"/>
          <w:lang w:eastAsia="zh-CN"/>
          <w14:textFill>
            <w14:solidFill>
              <w14:schemeClr w14:val="tx1"/>
            </w14:solidFill>
          </w14:textFill>
        </w:rPr>
        <w:t>1</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cs="宋体"/>
          <w:color w:val="000000" w:themeColor="text1"/>
          <w:sz w:val="24"/>
          <w:szCs w:val="24"/>
          <w:highlight w:val="none"/>
          <w:u w:val="single"/>
          <w14:textFill>
            <w14:solidFill>
              <w14:schemeClr w14:val="tx1"/>
            </w14:solidFill>
          </w14:textFill>
        </w:rPr>
        <w:t>：00（时间）</w:t>
      </w:r>
    </w:p>
    <w:p w14:paraId="1AE9DD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7.报价人对本次磋商活动事项如有疑问的，请在磋商截止时间5日之前，以书面形式与采购代理机构联系。</w:t>
      </w:r>
    </w:p>
    <w:p w14:paraId="7F86D52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将通过厦门招投标网</w:t>
      </w:r>
      <w:r>
        <w:rPr>
          <w:rFonts w:hint="eastAsia" w:ascii="宋体" w:hAnsi="宋体" w:cs="宋体"/>
          <w:bCs/>
          <w:color w:val="000000" w:themeColor="text1"/>
          <w:sz w:val="24"/>
          <w:szCs w:val="24"/>
          <w:highlight w:val="none"/>
          <w14:textFill>
            <w14:solidFill>
              <w14:schemeClr w14:val="tx1"/>
            </w14:solidFill>
          </w14:textFill>
        </w:rPr>
        <w:t>等信息发布媒体通知,</w:t>
      </w:r>
      <w:r>
        <w:rPr>
          <w:rFonts w:hint="eastAsia" w:ascii="宋体" w:hAnsi="宋体" w:cs="宋体"/>
          <w:color w:val="000000" w:themeColor="text1"/>
          <w:sz w:val="24"/>
          <w:szCs w:val="24"/>
          <w:highlight w:val="none"/>
          <w14:textFill>
            <w14:solidFill>
              <w14:schemeClr w14:val="tx1"/>
            </w14:solidFill>
          </w14:textFill>
        </w:rPr>
        <w:t>请报价人关注。</w:t>
      </w:r>
    </w:p>
    <w:p w14:paraId="233541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9.本项目（不接受）联合体报价。</w:t>
      </w:r>
    </w:p>
    <w:p w14:paraId="6CF0929D">
      <w:pPr>
        <w:tabs>
          <w:tab w:val="left" w:pos="114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10.各有关联系方式</w:t>
      </w:r>
    </w:p>
    <w:tbl>
      <w:tblPr>
        <w:tblStyle w:val="25"/>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7C7344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ign w:val="center"/>
          </w:tcPr>
          <w:p w14:paraId="37D422D7">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ign w:val="center"/>
          </w:tcPr>
          <w:p w14:paraId="6A09109A">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ign w:val="center"/>
          </w:tcPr>
          <w:p w14:paraId="6F7A33AD">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ign w:val="center"/>
          </w:tcPr>
          <w:p w14:paraId="5C5F43A0">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ign w:val="center"/>
          </w:tcPr>
          <w:p w14:paraId="56A7C79B">
            <w:pPr>
              <w:spacing w:line="360" w:lineRule="auto"/>
              <w:jc w:val="center"/>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kern w:val="0"/>
                <w:sz w:val="24"/>
                <w:szCs w:val="24"/>
                <w:highlight w:val="none"/>
                <w14:textFill>
                  <w14:solidFill>
                    <w14:schemeClr w14:val="tx1"/>
                  </w14:solidFill>
                </w14:textFill>
              </w:rPr>
              <w:t>联系电话</w:t>
            </w:r>
          </w:p>
        </w:tc>
      </w:tr>
      <w:tr w14:paraId="3297F1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23CED160">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ign w:val="center"/>
          </w:tcPr>
          <w:p w14:paraId="0DDF5274">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ign w:val="center"/>
          </w:tcPr>
          <w:p w14:paraId="092E6802">
            <w:pPr>
              <w:spacing w:line="360" w:lineRule="auto"/>
              <w:ind w:firstLine="240" w:firstLineChars="1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4E0BF91">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ign w:val="center"/>
          </w:tcPr>
          <w:p w14:paraId="631490E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0592-5730289</w:t>
            </w:r>
          </w:p>
          <w:p w14:paraId="136BF8CD">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tc>
      </w:tr>
      <w:tr w14:paraId="079E77E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39C04A8">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ign w:val="center"/>
          </w:tcPr>
          <w:p w14:paraId="19878A1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ign w:val="center"/>
          </w:tcPr>
          <w:p w14:paraId="50F447DE">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2515BEC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ign w:val="center"/>
          </w:tcPr>
          <w:p w14:paraId="16F0CEE1">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0592-5703367</w:t>
            </w:r>
          </w:p>
        </w:tc>
      </w:tr>
      <w:tr w14:paraId="370C2B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76B93E91">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ign w:val="center"/>
          </w:tcPr>
          <w:p w14:paraId="47CF86BF">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ign w:val="center"/>
          </w:tcPr>
          <w:p w14:paraId="2C41634C">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ign w:val="center"/>
          </w:tcPr>
          <w:p w14:paraId="2B0DDAB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ign w:val="center"/>
          </w:tcPr>
          <w:p w14:paraId="03BE51B7">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0592-2298139</w:t>
            </w:r>
          </w:p>
        </w:tc>
      </w:tr>
      <w:tr w14:paraId="5E39E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43223EDF">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ign w:val="center"/>
          </w:tcPr>
          <w:p w14:paraId="5785E50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ign w:val="center"/>
          </w:tcPr>
          <w:p w14:paraId="64BBF583">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ign w:val="center"/>
          </w:tcPr>
          <w:p w14:paraId="0F96010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代理服务费收取</w:t>
            </w:r>
          </w:p>
        </w:tc>
        <w:tc>
          <w:tcPr>
            <w:tcW w:w="2773" w:type="dxa"/>
            <w:tcBorders>
              <w:top w:val="single" w:color="auto" w:sz="6" w:space="0"/>
              <w:left w:val="single" w:color="auto" w:sz="6" w:space="0"/>
              <w:bottom w:val="single" w:color="auto" w:sz="6" w:space="0"/>
              <w:right w:val="double" w:color="auto" w:sz="4" w:space="0"/>
            </w:tcBorders>
            <w:noWrap/>
            <w:vAlign w:val="center"/>
          </w:tcPr>
          <w:p w14:paraId="4E6B1D1A">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0592-5703367</w:t>
            </w:r>
          </w:p>
        </w:tc>
      </w:tr>
      <w:tr w14:paraId="1DFC6B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5CECD91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ign w:val="center"/>
          </w:tcPr>
          <w:p w14:paraId="500D455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ign w:val="center"/>
          </w:tcPr>
          <w:p w14:paraId="6D5D2AB9">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2ADC366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欢迎报价人对项目采购过程中公告发布、采购文件购买、磋商保证金缴交和退还、代理服务费收取、成交通知书发放等环节的服务进行监督。我们将竭诚为您提供最优质的服务。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ign w:val="center"/>
          </w:tcPr>
          <w:p w14:paraId="4AB65488">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0592-5705656</w:t>
            </w:r>
          </w:p>
        </w:tc>
      </w:tr>
      <w:tr w14:paraId="3262DA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ign w:val="center"/>
          </w:tcPr>
          <w:p w14:paraId="0074E9BD">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ign w:val="center"/>
          </w:tcPr>
          <w:p w14:paraId="676CDE1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ign w:val="center"/>
          </w:tcPr>
          <w:p w14:paraId="0AFBF8D8">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ign w:val="center"/>
          </w:tcPr>
          <w:p w14:paraId="029B3358">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ign w:val="center"/>
          </w:tcPr>
          <w:p w14:paraId="7C06F66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电话0592-2298125</w:t>
            </w:r>
          </w:p>
          <w:p w14:paraId="44BF3AE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p w14:paraId="7F5061BB">
            <w:pPr>
              <w:spacing w:line="360" w:lineRule="auto"/>
              <w:rPr>
                <w:rFonts w:ascii="宋体" w:hAnsi="宋体" w:cs="宋体"/>
                <w:color w:val="000000" w:themeColor="text1"/>
                <w:sz w:val="24"/>
                <w:szCs w:val="24"/>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"mailto:邮箱hcq@iport.com.cn"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4"/>
                <w:szCs w:val="24"/>
                <w:highlight w:val="none"/>
                <w14:textFill>
                  <w14:solidFill>
                    <w14:schemeClr w14:val="tx1"/>
                  </w14:solidFill>
                </w14:textFill>
              </w:rPr>
              <w:t>邮箱hcq@iport.com.cn</w:t>
            </w:r>
            <w:r>
              <w:rPr>
                <w:rFonts w:hint="eastAsia" w:ascii="宋体" w:hAnsi="宋体" w:cs="宋体"/>
                <w:color w:val="000000" w:themeColor="text1"/>
                <w:sz w:val="24"/>
                <w:szCs w:val="24"/>
                <w:highlight w:val="none"/>
                <w14:textFill>
                  <w14:solidFill>
                    <w14:schemeClr w14:val="tx1"/>
                  </w14:solidFill>
                </w14:textFill>
              </w:rPr>
              <w:fldChar w:fldCharType="end"/>
            </w:r>
          </w:p>
          <w:p w14:paraId="79CE5CA4">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通讯地址：厦门市湖里区机场北路476号4楼</w:t>
            </w:r>
          </w:p>
        </w:tc>
      </w:tr>
      <w:tr w14:paraId="0E481F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ign w:val="center"/>
          </w:tcPr>
          <w:p w14:paraId="14AE7BD6">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ign w:val="center"/>
          </w:tcPr>
          <w:p w14:paraId="6CACB7D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ign w:val="center"/>
          </w:tcPr>
          <w:p w14:paraId="27FA922A">
            <w:pPr>
              <w:spacing w:line="360" w:lineRule="auto"/>
              <w:jc w:val="center"/>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ign w:val="center"/>
          </w:tcPr>
          <w:p w14:paraId="67A89092">
            <w:pPr>
              <w:spacing w:line="360" w:lineRule="auto"/>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ign w:val="center"/>
          </w:tcPr>
          <w:p w14:paraId="4C60D1AE">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0592-2219823</w:t>
            </w:r>
          </w:p>
          <w:p w14:paraId="28E73B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传真0592-5706660-6969</w:t>
            </w:r>
          </w:p>
        </w:tc>
      </w:tr>
    </w:tbl>
    <w:p w14:paraId="4F7949EC">
      <w:pPr>
        <w:tabs>
          <w:tab w:val="left" w:pos="1140"/>
        </w:tabs>
        <w:spacing w:line="360" w:lineRule="auto"/>
        <w:ind w:left="426"/>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11.磋商保证金及代理服务费、文件费缴交账户：</w:t>
      </w:r>
    </w:p>
    <w:tbl>
      <w:tblPr>
        <w:tblStyle w:val="25"/>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63B61C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ign w:val="center"/>
          </w:tcPr>
          <w:p w14:paraId="4AC5D378">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ign w:val="center"/>
          </w:tcPr>
          <w:p w14:paraId="4A56B7AC">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ign w:val="center"/>
          </w:tcPr>
          <w:p w14:paraId="3EC19EA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文件费、代理服务费缴交账户</w:t>
            </w:r>
          </w:p>
        </w:tc>
      </w:tr>
      <w:tr w14:paraId="4A26A8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0C75680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ign w:val="center"/>
          </w:tcPr>
          <w:p w14:paraId="352F451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ign w:val="center"/>
          </w:tcPr>
          <w:p w14:paraId="637F59E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中国建设银行股份有限公司厦门自贸试验区航空港支行</w:t>
            </w:r>
          </w:p>
        </w:tc>
      </w:tr>
      <w:tr w14:paraId="50F2FA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ign w:val="center"/>
          </w:tcPr>
          <w:p w14:paraId="38E53E4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ign w:val="center"/>
          </w:tcPr>
          <w:p w14:paraId="5D51CF4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ign w:val="center"/>
          </w:tcPr>
          <w:p w14:paraId="1B6B65C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35101570201052504219</w:t>
            </w:r>
          </w:p>
        </w:tc>
      </w:tr>
      <w:tr w14:paraId="1614F0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ign w:val="center"/>
          </w:tcPr>
          <w:p w14:paraId="68DD3EE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ign w:val="center"/>
          </w:tcPr>
          <w:p w14:paraId="1FBA377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tc>
      </w:tr>
    </w:tbl>
    <w:p w14:paraId="2C389B3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A94E2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12.注意事项：</w:t>
      </w:r>
    </w:p>
    <w:p w14:paraId="4D52E516">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（1）有意向的潜在</w:t>
      </w:r>
      <w:r>
        <w:rPr>
          <w:rFonts w:hint="eastAsia"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14:textFill>
            <w14:solidFill>
              <w14:schemeClr w14:val="tx1"/>
            </w14:solidFill>
          </w14:textFill>
        </w:rPr>
        <w:t>发邮件至wxsb@iport.com.cn索取</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购买登记表。</w:t>
      </w:r>
    </w:p>
    <w:p w14:paraId="6B852E8D">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（2）建议采用电汇或网银购买</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14:textFill>
            <w14:solidFill>
              <w14:schemeClr w14:val="tx1"/>
            </w14:solidFill>
          </w14:textFill>
        </w:rPr>
        <w:t>报价</w:t>
      </w:r>
      <w:r>
        <w:rPr>
          <w:rFonts w:ascii="宋体" w:hAnsi="宋体" w:cs="宋体"/>
          <w:color w:val="000000" w:themeColor="text1"/>
          <w:sz w:val="24"/>
          <w:szCs w:val="24"/>
          <w:highlight w:val="none"/>
          <w14:textFill>
            <w14:solidFill>
              <w14:schemeClr w14:val="tx1"/>
            </w14:solidFill>
          </w14:textFill>
        </w:rPr>
        <w:t>付款时务必注明“</w:t>
      </w:r>
      <w:r>
        <w:rPr>
          <w:rFonts w:hint="eastAsia" w:ascii="宋体" w:hAnsi="宋体" w:cs="宋体"/>
          <w:color w:val="000000" w:themeColor="text1"/>
          <w:sz w:val="24"/>
          <w:szCs w:val="24"/>
          <w:highlight w:val="none"/>
          <w14:textFill>
            <w14:solidFill>
              <w14:schemeClr w14:val="tx1"/>
            </w14:solidFill>
          </w14:textFill>
        </w:rPr>
        <w:t>项目</w:t>
      </w:r>
      <w:r>
        <w:rPr>
          <w:rFonts w:ascii="宋体" w:hAnsi="宋体" w:cs="宋体"/>
          <w:color w:val="000000" w:themeColor="text1"/>
          <w:sz w:val="24"/>
          <w:szCs w:val="24"/>
          <w:highlight w:val="none"/>
          <w14:textFill>
            <w14:solidFill>
              <w14:schemeClr w14:val="tx1"/>
            </w14:solidFill>
          </w14:textFill>
        </w:rPr>
        <w:t>编号+用途”（比如：XM</w:t>
      </w:r>
      <w:r>
        <w:rPr>
          <w:rFonts w:hint="eastAsia" w:ascii="宋体" w:hAnsi="宋体" w:cs="宋体"/>
          <w:color w:val="000000" w:themeColor="text1"/>
          <w:sz w:val="24"/>
          <w:szCs w:val="24"/>
          <w:highlight w:val="none"/>
          <w14:textFill>
            <w14:solidFill>
              <w14:schemeClr w14:val="tx1"/>
            </w14:solidFill>
          </w14:textFill>
        </w:rPr>
        <w:t>2025</w:t>
      </w:r>
      <w:r>
        <w:rPr>
          <w:rFonts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TZ</w:t>
      </w:r>
      <w:r>
        <w:rPr>
          <w:rFonts w:ascii="宋体" w:hAnsi="宋体" w:cs="宋体"/>
          <w:color w:val="000000" w:themeColor="text1"/>
          <w:sz w:val="24"/>
          <w:szCs w:val="24"/>
          <w:highlight w:val="none"/>
          <w14:textFill>
            <w14:solidFill>
              <w14:schemeClr w14:val="tx1"/>
            </w14:solidFill>
          </w14:textFill>
        </w:rPr>
        <w:t>00XX文件费）。</w:t>
      </w:r>
    </w:p>
    <w:p w14:paraId="44AA088C">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（3）潜在</w:t>
      </w:r>
      <w:r>
        <w:rPr>
          <w:rFonts w:hint="eastAsia" w:ascii="宋体" w:hAnsi="宋体" w:cs="宋体"/>
          <w:color w:val="000000" w:themeColor="text1"/>
          <w:sz w:val="24"/>
          <w:szCs w:val="24"/>
          <w:highlight w:val="none"/>
          <w14:textFill>
            <w14:solidFill>
              <w14:schemeClr w14:val="tx1"/>
            </w14:solidFill>
          </w14:textFill>
        </w:rPr>
        <w:t>报价</w:t>
      </w:r>
      <w:r>
        <w:rPr>
          <w:rFonts w:ascii="宋体" w:hAnsi="宋体" w:cs="宋体"/>
          <w:color w:val="000000" w:themeColor="text1"/>
          <w:sz w:val="24"/>
          <w:szCs w:val="24"/>
          <w:highlight w:val="none"/>
          <w14:textFill>
            <w14:solidFill>
              <w14:schemeClr w14:val="tx1"/>
            </w14:solidFill>
          </w14:textFill>
        </w:rPr>
        <w:t>填好购买登记表后将</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ascii="宋体" w:hAnsi="宋体" w:cs="宋体"/>
          <w:color w:val="000000" w:themeColor="text1"/>
          <w:sz w:val="24"/>
          <w:szCs w:val="24"/>
          <w:highlight w:val="none"/>
          <w14:textFill>
            <w14:solidFill>
              <w14:schemeClr w14:val="tx1"/>
            </w14:solidFill>
          </w14:textFill>
        </w:rPr>
        <w:t>的文件购买登记表</w:t>
      </w:r>
      <w:r>
        <w:rPr>
          <w:rFonts w:hint="eastAsia" w:ascii="宋体" w:hAnsi="宋体" w:cs="宋体"/>
          <w:color w:val="000000" w:themeColor="text1"/>
          <w:sz w:val="24"/>
          <w:szCs w:val="24"/>
          <w:highlight w:val="none"/>
          <w:lang w:eastAsia="zh-CN"/>
          <w14:textFill>
            <w14:solidFill>
              <w14:schemeClr w14:val="tx1"/>
            </w14:solidFill>
          </w14:textFill>
        </w:rPr>
        <w:t>复印件</w:t>
      </w:r>
      <w:r>
        <w:rPr>
          <w:rFonts w:ascii="宋体" w:hAnsi="宋体" w:cs="宋体"/>
          <w:color w:val="000000" w:themeColor="text1"/>
          <w:sz w:val="24"/>
          <w:szCs w:val="24"/>
          <w:highlight w:val="none"/>
          <w14:textFill>
            <w14:solidFill>
              <w14:schemeClr w14:val="tx1"/>
            </w14:solidFill>
          </w14:textFill>
        </w:rPr>
        <w:t>及文件购买付款凭证发至wxsb@iport.com.cn进行购买登记，收到登记资料后发送</w:t>
      </w:r>
      <w:r>
        <w:rPr>
          <w:rFonts w:hint="eastAsia" w:ascii="宋体" w:hAnsi="宋体" w:cs="宋体"/>
          <w:color w:val="000000" w:themeColor="text1"/>
          <w:sz w:val="24"/>
          <w:szCs w:val="24"/>
          <w:highlight w:val="none"/>
          <w14:textFill>
            <w14:solidFill>
              <w14:schemeClr w14:val="tx1"/>
            </w14:solidFill>
          </w14:textFill>
        </w:rPr>
        <w:t>采购文件</w:t>
      </w:r>
      <w:r>
        <w:rPr>
          <w:rFonts w:ascii="宋体" w:hAnsi="宋体" w:cs="宋体"/>
          <w:color w:val="000000" w:themeColor="text1"/>
          <w:sz w:val="24"/>
          <w:szCs w:val="24"/>
          <w:highlight w:val="none"/>
          <w14:textFill>
            <w14:solidFill>
              <w14:schemeClr w14:val="tx1"/>
            </w14:solidFill>
          </w14:textFill>
        </w:rPr>
        <w:t>电子版，如需纸质版，</w:t>
      </w:r>
      <w:r>
        <w:rPr>
          <w:rFonts w:hint="eastAsia" w:ascii="宋体" w:hAnsi="宋体" w:cs="宋体"/>
          <w:color w:val="000000" w:themeColor="text1"/>
          <w:sz w:val="24"/>
          <w:szCs w:val="24"/>
          <w:highlight w:val="none"/>
          <w14:textFill>
            <w14:solidFill>
              <w14:schemeClr w14:val="tx1"/>
            </w14:solidFill>
          </w14:textFill>
        </w:rPr>
        <w:t>采购代理机构</w:t>
      </w:r>
      <w:r>
        <w:rPr>
          <w:rFonts w:ascii="宋体" w:hAnsi="宋体" w:cs="宋体"/>
          <w:color w:val="000000" w:themeColor="text1"/>
          <w:sz w:val="24"/>
          <w:szCs w:val="24"/>
          <w:highlight w:val="none"/>
          <w14:textFill>
            <w14:solidFill>
              <w14:schemeClr w14:val="tx1"/>
            </w14:solidFill>
          </w14:textFill>
        </w:rPr>
        <w:t>可以邮寄，邮费需到付。</w:t>
      </w:r>
    </w:p>
    <w:p w14:paraId="5EDFFCCC">
      <w:pPr>
        <w:spacing w:line="360" w:lineRule="auto"/>
        <w:rPr>
          <w:rFonts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（4）文件费及项目</w:t>
      </w:r>
      <w:r>
        <w:rPr>
          <w:rFonts w:hint="eastAsia" w:ascii="宋体" w:hAnsi="宋体" w:cs="宋体"/>
          <w:color w:val="000000" w:themeColor="text1"/>
          <w:sz w:val="24"/>
          <w:szCs w:val="24"/>
          <w:highlight w:val="none"/>
          <w14:textFill>
            <w14:solidFill>
              <w14:schemeClr w14:val="tx1"/>
            </w14:solidFill>
          </w14:textFill>
        </w:rPr>
        <w:t>成交</w:t>
      </w:r>
      <w:r>
        <w:rPr>
          <w:rFonts w:ascii="宋体" w:hAnsi="宋体" w:cs="宋体"/>
          <w:color w:val="000000" w:themeColor="text1"/>
          <w:sz w:val="24"/>
          <w:szCs w:val="24"/>
          <w:highlight w:val="none"/>
          <w14:textFill>
            <w14:solidFill>
              <w14:schemeClr w14:val="tx1"/>
            </w14:solidFill>
          </w14:textFill>
        </w:rPr>
        <w:t>供应商服务费等发票均以邮件方式发送至购标指定邮箱。</w:t>
      </w:r>
    </w:p>
    <w:p w14:paraId="5933FD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采购代理机构：厦门万翔招标有限公司</w:t>
      </w:r>
    </w:p>
    <w:p w14:paraId="178A3C8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地址：厦门市湖里区机场北路476号四楼</w:t>
      </w:r>
    </w:p>
    <w:p w14:paraId="0387B1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邮编：361006</w:t>
      </w:r>
    </w:p>
    <w:p w14:paraId="73D7F0AD">
      <w:pPr>
        <w:spacing w:line="360" w:lineRule="auto"/>
        <w:rPr>
          <w:rFonts w:ascii="宋体" w:hAnsi="宋体" w:cs="宋体"/>
          <w:color w:val="000000" w:themeColor="text1"/>
          <w:sz w:val="24"/>
          <w:szCs w:val="24"/>
          <w:highlight w:val="none"/>
          <w14:textFill>
            <w14:solidFill>
              <w14:schemeClr w14:val="tx1"/>
            </w14:solidFill>
          </w14:textFill>
        </w:rPr>
      </w:pPr>
    </w:p>
    <w:p w14:paraId="21122195">
      <w:pPr>
        <w:pStyle w:val="7"/>
        <w:spacing w:after="0" w:line="360" w:lineRule="auto"/>
        <w:ind w:right="600"/>
        <w:jc w:val="right"/>
        <w:rPr>
          <w:rFonts w:ascii="宋体" w:hAnsi="宋体" w:cs="宋体"/>
          <w:color w:val="000000" w:themeColor="text1"/>
          <w:sz w:val="24"/>
          <w:highlight w:val="none"/>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12589CF4">
      <w:pPr>
        <w:spacing w:line="360" w:lineRule="auto"/>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附：采购服务一览表</w:t>
      </w:r>
    </w:p>
    <w:tbl>
      <w:tblPr>
        <w:tblStyle w:val="25"/>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090"/>
        <w:gridCol w:w="1785"/>
        <w:gridCol w:w="729"/>
        <w:gridCol w:w="2040"/>
        <w:gridCol w:w="2000"/>
      </w:tblGrid>
      <w:tr w14:paraId="3E7C7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5" w:type="dxa"/>
            <w:noWrap/>
            <w:vAlign w:val="center"/>
          </w:tcPr>
          <w:p w14:paraId="7A85DDA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1090" w:type="dxa"/>
            <w:noWrap/>
            <w:vAlign w:val="center"/>
          </w:tcPr>
          <w:p w14:paraId="6EE85E5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品目号</w:t>
            </w:r>
          </w:p>
        </w:tc>
        <w:tc>
          <w:tcPr>
            <w:tcW w:w="1785" w:type="dxa"/>
            <w:noWrap/>
            <w:vAlign w:val="center"/>
          </w:tcPr>
          <w:p w14:paraId="0EC420D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729" w:type="dxa"/>
            <w:noWrap/>
            <w:vAlign w:val="center"/>
          </w:tcPr>
          <w:p w14:paraId="0575A32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2040" w:type="dxa"/>
            <w:noWrap/>
            <w:vAlign w:val="center"/>
          </w:tcPr>
          <w:p w14:paraId="1830114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技术规格及要求</w:t>
            </w:r>
          </w:p>
          <w:p w14:paraId="0979B06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(服务要求)</w:t>
            </w:r>
          </w:p>
        </w:tc>
        <w:tc>
          <w:tcPr>
            <w:tcW w:w="2000" w:type="dxa"/>
            <w:noWrap/>
            <w:vAlign w:val="center"/>
          </w:tcPr>
          <w:p w14:paraId="1059B266">
            <w:pPr>
              <w:spacing w:line="360" w:lineRule="auto"/>
              <w:ind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r>
      <w:tr w14:paraId="5E35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1" w:hRule="atLeast"/>
        </w:trPr>
        <w:tc>
          <w:tcPr>
            <w:tcW w:w="1425" w:type="dxa"/>
            <w:noWrap/>
            <w:vAlign w:val="center"/>
          </w:tcPr>
          <w:p w14:paraId="5114E7D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090" w:type="dxa"/>
            <w:noWrap/>
            <w:vAlign w:val="center"/>
          </w:tcPr>
          <w:p w14:paraId="1B995F2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p w14:paraId="6EEA607A">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785" w:type="dxa"/>
            <w:noWrap/>
            <w:vAlign w:val="center"/>
          </w:tcPr>
          <w:p w14:paraId="573717D5">
            <w:pPr>
              <w:spacing w:line="360" w:lineRule="auto"/>
              <w:jc w:val="left"/>
              <w:rPr>
                <w:rFonts w:hint="eastAsia" w:ascii="宋体" w:hAnsi="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2026年度厦门市市级教学质量检测网上</w:t>
            </w:r>
          </w:p>
          <w:p w14:paraId="30F39AFB">
            <w:pPr>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阅卷服务</w:t>
            </w:r>
          </w:p>
        </w:tc>
        <w:tc>
          <w:tcPr>
            <w:tcW w:w="729" w:type="dxa"/>
            <w:noWrap/>
            <w:vAlign w:val="center"/>
          </w:tcPr>
          <w:p w14:paraId="2642A15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1项</w:t>
            </w:r>
          </w:p>
          <w:p w14:paraId="417C1491">
            <w:pPr>
              <w:spacing w:line="360" w:lineRule="auto"/>
              <w:jc w:val="center"/>
              <w:rPr>
                <w:rFonts w:ascii="宋体" w:hAnsi="宋体" w:cs="宋体"/>
                <w:color w:val="000000" w:themeColor="text1"/>
                <w:sz w:val="24"/>
                <w:szCs w:val="24"/>
                <w:highlight w:val="none"/>
                <w14:textFill>
                  <w14:solidFill>
                    <w14:schemeClr w14:val="tx1"/>
                  </w14:solidFill>
                </w14:textFill>
              </w:rPr>
            </w:pPr>
          </w:p>
          <w:p w14:paraId="425C6B9E">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2040" w:type="dxa"/>
            <w:noWrap/>
            <w:vAlign w:val="center"/>
          </w:tcPr>
          <w:p w14:paraId="69097B9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c>
          <w:tcPr>
            <w:tcW w:w="2000" w:type="dxa"/>
            <w:noWrap/>
            <w:vAlign w:val="center"/>
          </w:tcPr>
          <w:p w14:paraId="440B5C7A">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w:t>
            </w:r>
          </w:p>
          <w:p w14:paraId="5C984349">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第三章</w:t>
            </w:r>
          </w:p>
        </w:tc>
      </w:tr>
      <w:tr w14:paraId="1FE4A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425" w:type="dxa"/>
            <w:noWrap/>
            <w:vAlign w:val="center"/>
          </w:tcPr>
          <w:p w14:paraId="5FD6517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7644" w:type="dxa"/>
            <w:gridSpan w:val="5"/>
            <w:noWrap/>
            <w:vAlign w:val="center"/>
          </w:tcPr>
          <w:p w14:paraId="76A4097E">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6984C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425" w:type="dxa"/>
            <w:noWrap/>
            <w:vAlign w:val="center"/>
          </w:tcPr>
          <w:p w14:paraId="0815974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7644" w:type="dxa"/>
            <w:gridSpan w:val="5"/>
            <w:noWrap/>
            <w:vAlign w:val="center"/>
          </w:tcPr>
          <w:p w14:paraId="3D00710D">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6766C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425" w:type="dxa"/>
            <w:noWrap/>
            <w:vAlign w:val="center"/>
          </w:tcPr>
          <w:p w14:paraId="45A9D88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7644" w:type="dxa"/>
            <w:gridSpan w:val="5"/>
            <w:noWrap/>
            <w:vAlign w:val="center"/>
          </w:tcPr>
          <w:p w14:paraId="7CDAD8E1">
            <w:pPr>
              <w:spacing w:line="360" w:lineRule="auto"/>
              <w:ind w:right="171"/>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31A6EEE4">
      <w:pPr>
        <w:spacing w:line="360" w:lineRule="auto"/>
        <w:rPr>
          <w:rFonts w:ascii="宋体" w:hAnsi="宋体" w:cs="宋体"/>
          <w:b/>
          <w:bCs/>
          <w:color w:val="000000" w:themeColor="text1"/>
          <w:sz w:val="24"/>
          <w:szCs w:val="24"/>
          <w:highlight w:val="none"/>
          <w14:textFill>
            <w14:solidFill>
              <w14:schemeClr w14:val="tx1"/>
            </w14:solidFill>
          </w14:textFill>
        </w:rPr>
      </w:pPr>
    </w:p>
    <w:p w14:paraId="17725696">
      <w:pPr>
        <w:adjustRightInd w:val="0"/>
        <w:snapToGrid w:val="0"/>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备注：合同包完整不可分，报价人必须对合同包内所有内容进行完整报价。报价人可按合同包响应，评审与成交以合同包为单位。</w:t>
      </w:r>
    </w:p>
    <w:p w14:paraId="78403887">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4C1BCB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3A3FC4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9111597">
      <w:pPr>
        <w:pStyle w:val="7"/>
        <w:rPr>
          <w:rFonts w:ascii="宋体" w:hAnsi="宋体" w:cs="宋体"/>
          <w:b/>
          <w:bCs/>
          <w:color w:val="000000" w:themeColor="text1"/>
          <w:sz w:val="24"/>
          <w:highlight w:val="none"/>
          <w14:textFill>
            <w14:solidFill>
              <w14:schemeClr w14:val="tx1"/>
            </w14:solidFill>
          </w14:textFill>
        </w:rPr>
      </w:pPr>
    </w:p>
    <w:p w14:paraId="64BB783D">
      <w:pPr>
        <w:pStyle w:val="8"/>
        <w:rPr>
          <w:rFonts w:ascii="宋体" w:hAnsi="宋体" w:eastAsia="宋体" w:cs="宋体"/>
          <w:b/>
          <w:bCs/>
          <w:color w:val="000000" w:themeColor="text1"/>
          <w:sz w:val="24"/>
          <w:szCs w:val="24"/>
          <w:highlight w:val="none"/>
          <w14:textFill>
            <w14:solidFill>
              <w14:schemeClr w14:val="tx1"/>
            </w14:solidFill>
          </w14:textFill>
        </w:rPr>
      </w:pPr>
    </w:p>
    <w:p w14:paraId="20D4EEA2">
      <w:pPr>
        <w:pStyle w:val="10"/>
        <w:ind w:firstLine="482"/>
        <w:rPr>
          <w:rFonts w:hAnsi="宋体" w:cs="宋体"/>
          <w:b/>
          <w:bCs/>
          <w:color w:val="000000" w:themeColor="text1"/>
          <w:sz w:val="24"/>
          <w:szCs w:val="24"/>
          <w:highlight w:val="none"/>
          <w14:textFill>
            <w14:solidFill>
              <w14:schemeClr w14:val="tx1"/>
            </w14:solidFill>
          </w14:textFill>
        </w:rPr>
      </w:pPr>
    </w:p>
    <w:p w14:paraId="22224AC6">
      <w:pPr>
        <w:rPr>
          <w:rFonts w:ascii="宋体" w:hAnsi="宋体" w:cs="宋体"/>
          <w:b/>
          <w:bCs/>
          <w:color w:val="000000" w:themeColor="text1"/>
          <w:sz w:val="24"/>
          <w:szCs w:val="24"/>
          <w:highlight w:val="none"/>
          <w14:textFill>
            <w14:solidFill>
              <w14:schemeClr w14:val="tx1"/>
            </w14:solidFill>
          </w14:textFill>
        </w:rPr>
      </w:pPr>
    </w:p>
    <w:p w14:paraId="25D2CCAE">
      <w:pPr>
        <w:pStyle w:val="7"/>
        <w:rPr>
          <w:rFonts w:ascii="宋体" w:hAnsi="宋体" w:cs="宋体"/>
          <w:b/>
          <w:bCs/>
          <w:color w:val="000000" w:themeColor="text1"/>
          <w:sz w:val="24"/>
          <w:highlight w:val="none"/>
          <w14:textFill>
            <w14:solidFill>
              <w14:schemeClr w14:val="tx1"/>
            </w14:solidFill>
          </w14:textFill>
        </w:rPr>
      </w:pPr>
    </w:p>
    <w:p w14:paraId="3C817404">
      <w:pPr>
        <w:pStyle w:val="8"/>
        <w:rPr>
          <w:rFonts w:ascii="宋体" w:hAnsi="宋体" w:eastAsia="宋体" w:cs="宋体"/>
          <w:b/>
          <w:bCs/>
          <w:color w:val="000000" w:themeColor="text1"/>
          <w:sz w:val="24"/>
          <w:szCs w:val="24"/>
          <w:highlight w:val="none"/>
          <w14:textFill>
            <w14:solidFill>
              <w14:schemeClr w14:val="tx1"/>
            </w14:solidFill>
          </w14:textFill>
        </w:rPr>
      </w:pPr>
    </w:p>
    <w:p w14:paraId="29CCEA16">
      <w:pPr>
        <w:pStyle w:val="10"/>
        <w:ind w:firstLine="420"/>
        <w:rPr>
          <w:color w:val="000000" w:themeColor="text1"/>
          <w:highlight w:val="none"/>
          <w14:textFill>
            <w14:solidFill>
              <w14:schemeClr w14:val="tx1"/>
            </w14:solidFill>
          </w14:textFill>
        </w:rPr>
      </w:pPr>
    </w:p>
    <w:p w14:paraId="7F8CC34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18300D0">
      <w:pPr>
        <w:pStyle w:val="66"/>
        <w:spacing w:line="360" w:lineRule="auto"/>
        <w:rPr>
          <w:rFonts w:hAnsi="宋体" w:cs="宋体"/>
          <w:b/>
          <w:color w:val="000000" w:themeColor="text1"/>
          <w:highlight w:val="none"/>
          <w14:textFill>
            <w14:solidFill>
              <w14:schemeClr w14:val="tx1"/>
            </w14:solidFill>
          </w14:textFill>
        </w:rPr>
      </w:pPr>
    </w:p>
    <w:p w14:paraId="3EBEF978">
      <w:pPr>
        <w:pStyle w:val="66"/>
        <w:spacing w:line="360" w:lineRule="auto"/>
        <w:rPr>
          <w:rFonts w:hAnsi="宋体" w:cs="宋体"/>
          <w:b/>
          <w:color w:val="000000" w:themeColor="text1"/>
          <w:highlight w:val="none"/>
          <w14:textFill>
            <w14:solidFill>
              <w14:schemeClr w14:val="tx1"/>
            </w14:solidFill>
          </w14:textFill>
        </w:rPr>
      </w:pPr>
    </w:p>
    <w:p w14:paraId="0834EBBB">
      <w:pPr>
        <w:pStyle w:val="66"/>
        <w:spacing w:line="360" w:lineRule="auto"/>
        <w:rPr>
          <w:rFonts w:hAnsi="宋体" w:cs="宋体"/>
          <w:b/>
          <w:color w:val="000000" w:themeColor="text1"/>
          <w:highlight w:val="none"/>
          <w14:textFill>
            <w14:solidFill>
              <w14:schemeClr w14:val="tx1"/>
            </w14:solidFill>
          </w14:textFill>
        </w:rPr>
      </w:pPr>
    </w:p>
    <w:p w14:paraId="3FD7695F">
      <w:pPr>
        <w:pStyle w:val="66"/>
        <w:spacing w:line="360" w:lineRule="auto"/>
        <w:rPr>
          <w:rFonts w:hAnsi="宋体" w:cs="宋体"/>
          <w:b/>
          <w:color w:val="000000" w:themeColor="text1"/>
          <w:highlight w:val="none"/>
          <w14:textFill>
            <w14:solidFill>
              <w14:schemeClr w14:val="tx1"/>
            </w14:solidFill>
          </w14:textFill>
        </w:rPr>
      </w:pPr>
    </w:p>
    <w:p w14:paraId="00EB23D2">
      <w:pPr>
        <w:pStyle w:val="66"/>
        <w:spacing w:line="360" w:lineRule="auto"/>
        <w:rPr>
          <w:rFonts w:hAnsi="宋体" w:cs="宋体"/>
          <w:b/>
          <w:color w:val="000000" w:themeColor="text1"/>
          <w:highlight w:val="none"/>
          <w14:textFill>
            <w14:solidFill>
              <w14:schemeClr w14:val="tx1"/>
            </w14:solidFill>
          </w14:textFill>
        </w:rPr>
      </w:pPr>
    </w:p>
    <w:p w14:paraId="442C6092">
      <w:pPr>
        <w:pStyle w:val="66"/>
        <w:spacing w:line="360" w:lineRule="auto"/>
        <w:jc w:val="center"/>
        <w:rPr>
          <w:rFonts w:hAnsi="宋体" w:cs="宋体"/>
          <w:color w:val="000000" w:themeColor="text1"/>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756FD87C">
      <w:pPr>
        <w:pStyle w:val="66"/>
        <w:spacing w:line="360" w:lineRule="auto"/>
        <w:rPr>
          <w:rFonts w:hAnsi="宋体" w:cs="宋体"/>
          <w:color w:val="000000" w:themeColor="text1"/>
          <w:highlight w:val="none"/>
          <w14:textFill>
            <w14:solidFill>
              <w14:schemeClr w14:val="tx1"/>
            </w14:solidFill>
          </w14:textFill>
        </w:rPr>
      </w:pPr>
    </w:p>
    <w:p w14:paraId="648A616B">
      <w:pPr>
        <w:pStyle w:val="66"/>
        <w:spacing w:line="360" w:lineRule="auto"/>
        <w:rPr>
          <w:rFonts w:hAnsi="宋体" w:cs="宋体"/>
          <w:color w:val="000000" w:themeColor="text1"/>
          <w:highlight w:val="none"/>
          <w14:textFill>
            <w14:solidFill>
              <w14:schemeClr w14:val="tx1"/>
            </w14:solidFill>
          </w14:textFill>
        </w:rPr>
      </w:pPr>
    </w:p>
    <w:p w14:paraId="19B64D6A">
      <w:pPr>
        <w:pStyle w:val="66"/>
        <w:spacing w:line="360" w:lineRule="auto"/>
        <w:rPr>
          <w:rFonts w:hAnsi="宋体" w:cs="宋体"/>
          <w:color w:val="000000" w:themeColor="text1"/>
          <w:highlight w:val="none"/>
          <w14:textFill>
            <w14:solidFill>
              <w14:schemeClr w14:val="tx1"/>
            </w14:solidFill>
          </w14:textFill>
        </w:rPr>
      </w:pPr>
    </w:p>
    <w:tbl>
      <w:tblPr>
        <w:tblStyle w:val="2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149EF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tcPr>
          <w:p w14:paraId="1A6CF86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5F70B75">
            <w:pPr>
              <w:spacing w:line="360" w:lineRule="auto"/>
              <w:ind w:firstLine="360" w:firstLineChars="15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60338224">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p>
        </w:tc>
      </w:tr>
    </w:tbl>
    <w:p w14:paraId="70A584F0">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362B2D9">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A988C24">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22FAEF6B">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764057C6">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470DCAD1">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864F69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3205C6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AF32F1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F4CDD4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D07AD5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69C87225">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2EC0372">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FCB753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7A42A579">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0DF9751">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87B5F6F">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4E08C598">
      <w:pPr>
        <w:pStyle w:val="7"/>
        <w:rPr>
          <w:rFonts w:ascii="宋体" w:hAnsi="宋体" w:cs="宋体"/>
          <w:b/>
          <w:bCs/>
          <w:color w:val="000000" w:themeColor="text1"/>
          <w:sz w:val="32"/>
          <w:szCs w:val="32"/>
          <w:highlight w:val="none"/>
          <w14:textFill>
            <w14:solidFill>
              <w14:schemeClr w14:val="tx1"/>
            </w14:solidFill>
          </w14:textFill>
        </w:rPr>
      </w:pPr>
    </w:p>
    <w:p w14:paraId="2107358D">
      <w:pPr>
        <w:pStyle w:val="8"/>
        <w:rPr>
          <w:color w:val="000000" w:themeColor="text1"/>
          <w:highlight w:val="none"/>
          <w14:textFill>
            <w14:solidFill>
              <w14:schemeClr w14:val="tx1"/>
            </w14:solidFill>
          </w14:textFill>
        </w:rPr>
      </w:pPr>
    </w:p>
    <w:p w14:paraId="3F29E3B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66EBADD">
      <w:pPr>
        <w:spacing w:line="360" w:lineRule="auto"/>
        <w:jc w:val="center"/>
        <w:rPr>
          <w:rFonts w:ascii="宋体" w:hAnsi="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报价人须知前附表1</w:t>
      </w:r>
    </w:p>
    <w:p w14:paraId="170AE469">
      <w:pPr>
        <w:spacing w:line="360" w:lineRule="auto"/>
        <w:ind w:firstLine="52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本须知前附表的条款号是与《报价人须知》中条款的项号相对应的。如果有矛盾的话，应以本附表为准。 </w:t>
      </w:r>
    </w:p>
    <w:tbl>
      <w:tblPr>
        <w:tblStyle w:val="2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518F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tcPr>
          <w:p w14:paraId="17FEB72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tcPr>
          <w:p w14:paraId="05ABA2E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tcPr>
          <w:p w14:paraId="3EE817C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编   列   内    容</w:t>
            </w:r>
          </w:p>
        </w:tc>
      </w:tr>
      <w:tr w14:paraId="2D8AA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6D7F4A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ign w:val="center"/>
          </w:tcPr>
          <w:p w14:paraId="42EA655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ign w:val="center"/>
          </w:tcPr>
          <w:p w14:paraId="3991D5B1">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lang w:eastAsia="zh-CN"/>
                <w14:textFill>
                  <w14:solidFill>
                    <w14:schemeClr w14:val="tx1"/>
                  </w14:solidFill>
                </w14:textFill>
              </w:rPr>
              <w:t>2026年度厦门市市级教学质量检测网上阅卷服务</w:t>
            </w:r>
          </w:p>
          <w:p w14:paraId="705D10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u w:val="single"/>
                <w14:textFill>
                  <w14:solidFill>
                    <w14:schemeClr w14:val="tx1"/>
                  </w14:solidFill>
                </w14:textFill>
              </w:rPr>
              <w:t>厦门市教育科学研究院</w:t>
            </w:r>
          </w:p>
          <w:p w14:paraId="75A952D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采购人地址：</w:t>
            </w:r>
            <w:r>
              <w:rPr>
                <w:rFonts w:hint="eastAsia" w:ascii="宋体" w:hAnsi="宋体" w:cs="宋体"/>
                <w:color w:val="000000" w:themeColor="text1"/>
                <w:sz w:val="24"/>
                <w:szCs w:val="24"/>
                <w:highlight w:val="none"/>
                <w:u w:val="single"/>
                <w14:textFill>
                  <w14:solidFill>
                    <w14:schemeClr w14:val="tx1"/>
                  </w14:solidFill>
                </w14:textFill>
              </w:rPr>
              <w:t>厦门市思明区坑内路２３号</w:t>
            </w:r>
          </w:p>
          <w:p w14:paraId="31ABFEB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u w:val="single"/>
                <w:lang w:eastAsia="zh-CN"/>
                <w14:textFill>
                  <w14:solidFill>
                    <w14:schemeClr w14:val="tx1"/>
                  </w14:solidFill>
                </w14:textFill>
              </w:rPr>
              <w:t>2026年度厦门市市级教学质量检测网上阅卷服务</w:t>
            </w:r>
          </w:p>
          <w:p w14:paraId="02E19EB9">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XM2025-TZ0532</w:t>
            </w:r>
          </w:p>
        </w:tc>
      </w:tr>
      <w:tr w14:paraId="0BF0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248F3E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ign w:val="center"/>
          </w:tcPr>
          <w:p w14:paraId="04CF6AC1">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0F2A6D2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是否允许中国境外报价人参加本采购项目：</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w:t>
            </w:r>
          </w:p>
        </w:tc>
      </w:tr>
      <w:tr w14:paraId="0FA62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741BDE7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ign w:val="center"/>
          </w:tcPr>
          <w:p w14:paraId="6295E45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ign w:val="center"/>
          </w:tcPr>
          <w:p w14:paraId="15250A5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资格标准：</w:t>
            </w:r>
          </w:p>
          <w:p w14:paraId="7B256F2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详见第二章《报价人须知》第3条，以及第三章《磋商内容及要求》有关内容。</w:t>
            </w:r>
          </w:p>
        </w:tc>
      </w:tr>
      <w:tr w14:paraId="27C8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215D52F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ign w:val="center"/>
          </w:tcPr>
          <w:p w14:paraId="158A882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ign w:val="center"/>
          </w:tcPr>
          <w:p w14:paraId="1888373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报价有效期：报价截止之日起</w:t>
            </w:r>
            <w:r>
              <w:rPr>
                <w:rFonts w:hint="eastAsia" w:ascii="宋体" w:hAnsi="宋体" w:cs="宋体"/>
                <w:color w:val="000000" w:themeColor="text1"/>
                <w:sz w:val="24"/>
                <w:szCs w:val="24"/>
                <w:highlight w:val="none"/>
                <w:u w:val="single"/>
                <w14:textFill>
                  <w14:solidFill>
                    <w14:schemeClr w14:val="tx1"/>
                  </w14:solidFill>
                </w14:textFill>
              </w:rPr>
              <w:t>90</w:t>
            </w:r>
            <w:r>
              <w:rPr>
                <w:rFonts w:hint="eastAsia" w:ascii="宋体" w:hAnsi="宋体" w:cs="宋体"/>
                <w:color w:val="000000" w:themeColor="text1"/>
                <w:sz w:val="24"/>
                <w:szCs w:val="24"/>
                <w:highlight w:val="none"/>
                <w14:textFill>
                  <w14:solidFill>
                    <w14:schemeClr w14:val="tx1"/>
                  </w14:solidFill>
                </w14:textFill>
              </w:rPr>
              <w:t>个日历日。</w:t>
            </w:r>
          </w:p>
          <w:p w14:paraId="393E6AE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报价有效期不足将导致其报价文件被拒绝。</w:t>
            </w:r>
          </w:p>
        </w:tc>
      </w:tr>
      <w:tr w14:paraId="6332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4A8A275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ign w:val="center"/>
          </w:tcPr>
          <w:p w14:paraId="58B91482">
            <w:pPr>
              <w:spacing w:line="360" w:lineRule="auto"/>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ign w:val="center"/>
          </w:tcPr>
          <w:p w14:paraId="645C634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报价文件递交地址：</w:t>
            </w:r>
            <w:r>
              <w:rPr>
                <w:rFonts w:hint="eastAsia" w:ascii="宋体" w:hAnsi="宋体" w:cs="宋体"/>
                <w:color w:val="000000" w:themeColor="text1"/>
                <w:sz w:val="24"/>
                <w:szCs w:val="24"/>
                <w:highlight w:val="none"/>
                <w:u w:val="single"/>
                <w14:textFill>
                  <w14:solidFill>
                    <w14:schemeClr w14:val="tx1"/>
                  </w14:solidFill>
                </w14:textFill>
              </w:rPr>
              <w:t>厦门市湖里区机场北路476号四楼开标厅</w:t>
            </w:r>
          </w:p>
          <w:p w14:paraId="79733D0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接收人：李先生</w:t>
            </w:r>
          </w:p>
          <w:p w14:paraId="77C971C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报价文件提交截止时间：详见磋商邀请。</w:t>
            </w:r>
          </w:p>
        </w:tc>
      </w:tr>
      <w:tr w14:paraId="4DA21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0222C4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ign w:val="center"/>
          </w:tcPr>
          <w:p w14:paraId="1E8AAD5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ign w:val="center"/>
          </w:tcPr>
          <w:p w14:paraId="6E92CA5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磋商保证金：本项</w:t>
            </w:r>
            <w:r>
              <w:rPr>
                <w:rFonts w:hint="eastAsia" w:ascii="宋体" w:hAnsi="宋体" w:cs="宋体"/>
                <w:color w:val="000000" w:themeColor="text1"/>
                <w:sz w:val="24"/>
                <w:szCs w:val="24"/>
                <w:highlight w:val="none"/>
                <w:u w:val="single"/>
                <w14:textFill>
                  <w14:solidFill>
                    <w14:schemeClr w14:val="tx1"/>
                  </w14:solidFill>
                </w14:textFill>
              </w:rPr>
              <w:t xml:space="preserve">目免收保证金       </w:t>
            </w:r>
          </w:p>
        </w:tc>
      </w:tr>
      <w:tr w14:paraId="701BD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1AF2EDB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ign w:val="center"/>
          </w:tcPr>
          <w:p w14:paraId="4E2C1A74">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tcPr>
          <w:p w14:paraId="55E747AB">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磋商规则、评审标准：</w:t>
            </w:r>
          </w:p>
          <w:p w14:paraId="0A6CC04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u w:val="single"/>
                <w14:textFill>
                  <w14:solidFill>
                    <w14:schemeClr w14:val="tx1"/>
                  </w14:solidFill>
                </w14:textFill>
              </w:rPr>
              <w:t>详见《报价人须知前附表3》；</w:t>
            </w:r>
          </w:p>
        </w:tc>
      </w:tr>
      <w:tr w14:paraId="7A81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ign w:val="center"/>
          </w:tcPr>
          <w:p w14:paraId="51D20FF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ign w:val="center"/>
          </w:tcPr>
          <w:p w14:paraId="4584C1A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ign w:val="center"/>
          </w:tcPr>
          <w:p w14:paraId="79E17AC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代理服务费标准及收取方式：</w:t>
            </w:r>
          </w:p>
          <w:tbl>
            <w:tblPr>
              <w:tblStyle w:val="2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4C80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7FD74AC6">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成交金额(万元)</w:t>
                  </w:r>
                </w:p>
              </w:tc>
              <w:tc>
                <w:tcPr>
                  <w:tcW w:w="2700" w:type="dxa"/>
                  <w:noWrap/>
                </w:tcPr>
                <w:p w14:paraId="2E473CA3">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费率</w:t>
                  </w:r>
                </w:p>
              </w:tc>
            </w:tr>
            <w:tr w14:paraId="71F88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tcPr>
                <w:p w14:paraId="1764F2BB">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[0―100]</w:t>
                  </w:r>
                </w:p>
              </w:tc>
              <w:tc>
                <w:tcPr>
                  <w:tcW w:w="2700" w:type="dxa"/>
                  <w:noWrap/>
                </w:tcPr>
                <w:p w14:paraId="13D1743C">
                  <w:pPr>
                    <w:adjustRightInd w:val="0"/>
                    <w:snapToGrid w:val="0"/>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w:t>
                  </w:r>
                </w:p>
              </w:tc>
            </w:tr>
          </w:tbl>
          <w:p w14:paraId="45269064">
            <w:pPr>
              <w:spacing w:line="360" w:lineRule="auto"/>
              <w:rPr>
                <w:rFonts w:ascii="宋体" w:hAnsi="宋体" w:cs="宋体"/>
                <w:color w:val="000000" w:themeColor="text1"/>
                <w:sz w:val="24"/>
                <w:szCs w:val="24"/>
                <w:highlight w:val="none"/>
                <w14:textFill>
                  <w14:solidFill>
                    <w14:schemeClr w14:val="tx1"/>
                  </w14:solidFill>
                </w14:textFill>
              </w:rPr>
            </w:pPr>
          </w:p>
          <w:p w14:paraId="73D73FE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注：1、代理服务费由成交供应商支付。</w:t>
            </w:r>
          </w:p>
          <w:p w14:paraId="419D40B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2、成交供应商以转账或汇款方式提交。</w:t>
            </w:r>
          </w:p>
          <w:p w14:paraId="761178FE">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3、成交供应商为中小企业的，其代理服务费按照上述服务收费标准下浮10%进行支付。</w:t>
            </w:r>
          </w:p>
          <w:p w14:paraId="643972E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(为方便代理服务费的核对，请在银行汇款凭证上标注项目标号如 ：</w:t>
            </w:r>
            <w:r>
              <w:rPr>
                <w:rFonts w:hint="eastAsia" w:ascii="宋体" w:hAnsi="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cs="宋体"/>
                <w:color w:val="000000" w:themeColor="text1"/>
                <w:sz w:val="24"/>
                <w:szCs w:val="24"/>
                <w:highlight w:val="none"/>
                <w14:textFill>
                  <w14:solidFill>
                    <w14:schemeClr w14:val="tx1"/>
                  </w14:solidFill>
                </w14:textFill>
              </w:rPr>
              <w:t>代理服务费。)</w:t>
            </w:r>
          </w:p>
          <w:p w14:paraId="034432C3">
            <w:pPr>
              <w:spacing w:line="360" w:lineRule="auto"/>
              <w:rPr>
                <w:rFonts w:ascii="宋体" w:hAnsi="宋体" w:cs="宋体"/>
                <w:color w:val="000000" w:themeColor="text1"/>
                <w:sz w:val="24"/>
                <w:szCs w:val="24"/>
                <w:highlight w:val="none"/>
                <w14:textFill>
                  <w14:solidFill>
                    <w14:schemeClr w14:val="tx1"/>
                  </w14:solidFill>
                </w14:textFill>
              </w:rPr>
            </w:pPr>
          </w:p>
        </w:tc>
      </w:tr>
    </w:tbl>
    <w:p w14:paraId="1E85496A">
      <w:pPr>
        <w:spacing w:line="360" w:lineRule="auto"/>
        <w:jc w:val="center"/>
        <w:rPr>
          <w:rFonts w:ascii="宋体" w:hAnsi="宋体" w:cs="宋体"/>
          <w:b/>
          <w:bCs/>
          <w:color w:val="000000" w:themeColor="text1"/>
          <w:sz w:val="32"/>
          <w:szCs w:val="32"/>
          <w:highlight w:val="none"/>
          <w:u w:val="singl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14:textFill>
            <w14:solidFill>
              <w14:schemeClr w14:val="tx1"/>
            </w14:solidFill>
          </w14:textFill>
        </w:rPr>
        <w:t>报价人须知前附表2:资格性、符合性检查表</w:t>
      </w:r>
    </w:p>
    <w:p w14:paraId="160FBE36">
      <w:pPr>
        <w:spacing w:line="360" w:lineRule="auto"/>
        <w:ind w:firstLine="49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本须知前附表2集中列示了资格性、符合性检查的所有条款，其内容是磋商小组判断报价人的报价是否有效的重要依据。</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40B0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5F6F47EE">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                             资格性要求</w:t>
            </w:r>
          </w:p>
        </w:tc>
      </w:tr>
      <w:tr w14:paraId="0422A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A5267B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73470A1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007E0C3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0B24AB2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41FCF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F89DA1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tcPr>
          <w:p w14:paraId="520F7EF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5E6E029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tcPr>
          <w:p w14:paraId="35CD9DA7">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3.合格的报价人</w:t>
            </w:r>
          </w:p>
          <w:p w14:paraId="172087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10532E5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2A36A1E8">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1FAB82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19E0B5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529835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0564165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65F79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2F3EDB3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1177EFC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3CE3E9C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765457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376A9C6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D8D8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7FD75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BE87C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5DFB3CDD">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01B782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659829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26B50E8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72F360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4BA8D2F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5B4A4BD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2D93F6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406F9D2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4673CF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4E9C3C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12027B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704C9C2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79A0118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1376A8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05004F7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30F435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21297A1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2B44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6494A29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tcPr>
          <w:p w14:paraId="275B4209">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ign w:val="center"/>
          </w:tcPr>
          <w:p w14:paraId="442150C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1F8CA69D">
            <w:pPr>
              <w:tabs>
                <w:tab w:val="left" w:pos="63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w:t>
            </w:r>
            <w:r>
              <w:rPr>
                <w:rFonts w:hint="eastAsia" w:ascii="宋体" w:hAnsi="宋体" w:cs="宋体"/>
                <w:color w:val="000000" w:themeColor="text1"/>
                <w:sz w:val="24"/>
                <w:szCs w:val="24"/>
                <w:highlight w:val="none"/>
                <w:lang w:val="en-US" w:eastAsia="zh-CN"/>
                <w14:textFill>
                  <w14:solidFill>
                    <w14:schemeClr w14:val="tx1"/>
                  </w14:solidFill>
                </w14:textFill>
              </w:rPr>
              <w:t>中国政府采购</w:t>
            </w:r>
            <w:r>
              <w:rPr>
                <w:rFonts w:hint="eastAsia" w:ascii="宋体" w:hAnsi="宋体" w:cs="宋体"/>
                <w:color w:val="000000" w:themeColor="text1"/>
                <w:sz w:val="24"/>
                <w:szCs w:val="24"/>
                <w:highlight w:val="none"/>
                <w14:textFill>
                  <w14:solidFill>
                    <w14:schemeClr w14:val="tx1"/>
                  </w14:solidFill>
                </w14:textFill>
              </w:rPr>
              <w:t>网（www.ccgp.gov.cn）、“信用厦门”网站（credit.xm.gov.cn）查询并打印报价人信用记录（以下简称：“评审专家的查询结果”）。②查询结果存在报价人存在不良信用记录（包括联合体各方，联合体成员存在不良记录的，视同联合体存在不良信用记录，认定联合体资格审查不合格）应被拒绝参与政府采购活动相关信息的，其资格审查不合格。</w:t>
            </w:r>
          </w:p>
        </w:tc>
      </w:tr>
      <w:tr w14:paraId="71801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tcPr>
          <w:p w14:paraId="1C6973FA">
            <w:pPr>
              <w:spacing w:line="360" w:lineRule="auto"/>
              <w:rPr>
                <w:rFonts w:ascii="宋体" w:hAnsi="宋体" w:cs="宋体"/>
                <w:b/>
                <w:color w:val="000000" w:themeColor="text1"/>
                <w:sz w:val="24"/>
                <w:szCs w:val="24"/>
                <w:highlight w:val="none"/>
                <w14:textFill>
                  <w14:solidFill>
                    <w14:schemeClr w14:val="tx1"/>
                  </w14:solidFill>
                </w14:textFill>
              </w:rPr>
            </w:pPr>
          </w:p>
          <w:p w14:paraId="4294084B">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符合性要求</w:t>
            </w:r>
          </w:p>
        </w:tc>
      </w:tr>
      <w:tr w14:paraId="2D532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9453E1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ign w:val="center"/>
          </w:tcPr>
          <w:p w14:paraId="0C5D1430">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ign w:val="center"/>
          </w:tcPr>
          <w:p w14:paraId="36B3A30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ign w:val="center"/>
          </w:tcPr>
          <w:p w14:paraId="27B4DDB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6C714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00060A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ign w:val="center"/>
          </w:tcPr>
          <w:p w14:paraId="264E44B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ign w:val="center"/>
          </w:tcPr>
          <w:p w14:paraId="348470F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tcPr>
          <w:p w14:paraId="159344A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报价人的报价文件未按规定的响应截止时间之前提交的，其响应将被拒绝。</w:t>
            </w:r>
          </w:p>
        </w:tc>
      </w:tr>
      <w:tr w14:paraId="7EC7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4FD3AA1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ign w:val="center"/>
          </w:tcPr>
          <w:p w14:paraId="29A0276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4397C4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tcPr>
          <w:p w14:paraId="45BCB1B7">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8.要求</w:t>
            </w:r>
          </w:p>
          <w:p w14:paraId="3FD2F5BE">
            <w:pPr>
              <w:pStyle w:val="12"/>
              <w:spacing w:line="360" w:lineRule="auto"/>
              <w:ind w:firstLine="48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74EB3E2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325A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2725E1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ign w:val="center"/>
          </w:tcPr>
          <w:p w14:paraId="5D1CD02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14D51B3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tcPr>
          <w:p w14:paraId="003541E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报价文件有效期：</w:t>
            </w:r>
          </w:p>
          <w:p w14:paraId="6AD291D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报价文件提交截止之日起</w:t>
            </w:r>
            <w:r>
              <w:rPr>
                <w:rFonts w:hint="eastAsia" w:ascii="宋体" w:hAnsi="宋体" w:cs="宋体"/>
                <w:color w:val="000000" w:themeColor="text1"/>
                <w:sz w:val="24"/>
                <w:szCs w:val="24"/>
                <w:highlight w:val="none"/>
                <w:u w:val="single"/>
                <w14:textFill>
                  <w14:solidFill>
                    <w14:schemeClr w14:val="tx1"/>
                  </w14:solidFill>
                </w14:textFill>
              </w:rPr>
              <w:t xml:space="preserve">  90 </w:t>
            </w:r>
            <w:r>
              <w:rPr>
                <w:rFonts w:hint="eastAsia" w:ascii="宋体" w:hAnsi="宋体" w:cs="宋体"/>
                <w:color w:val="000000" w:themeColor="text1"/>
                <w:sz w:val="24"/>
                <w:szCs w:val="24"/>
                <w:highlight w:val="none"/>
                <w14:textFill>
                  <w14:solidFill>
                    <w14:schemeClr w14:val="tx1"/>
                  </w14:solidFill>
                </w14:textFill>
              </w:rPr>
              <w:t>个日历日。</w:t>
            </w:r>
          </w:p>
          <w:p w14:paraId="68E1BF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有效期不足将导致其报价文件被拒绝。</w:t>
            </w:r>
          </w:p>
        </w:tc>
      </w:tr>
      <w:tr w14:paraId="582D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DBB17A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ign w:val="center"/>
          </w:tcPr>
          <w:p w14:paraId="0258C58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2A1F684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tcPr>
          <w:p w14:paraId="4082F9B6">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232EA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02B6EB6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ign w:val="center"/>
          </w:tcPr>
          <w:p w14:paraId="384CD95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3A289BB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tcPr>
          <w:p w14:paraId="1FA09919">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4F3EE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6999EB4D">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ign w:val="center"/>
          </w:tcPr>
          <w:p w14:paraId="56A6F629">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01CBD06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tcPr>
          <w:p w14:paraId="24BAA155">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2B928D61">
            <w:pPr>
              <w:pStyle w:val="68"/>
              <w:spacing w:line="360" w:lineRule="auto"/>
              <w:ind w:firstLine="480" w:firstLineChars="200"/>
              <w:outlineLvl w:val="9"/>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187549DF">
            <w:pPr>
              <w:pStyle w:val="68"/>
              <w:spacing w:line="360" w:lineRule="auto"/>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 xml:space="preserve">    14.7报价人在磋商响应截止期后不得修改、撤回报价文件。报价人在报价截止期后修改报价文件的，其磋商响应将被拒绝。</w:t>
            </w:r>
          </w:p>
        </w:tc>
      </w:tr>
      <w:tr w14:paraId="51C26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25015C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ign w:val="center"/>
          </w:tcPr>
          <w:p w14:paraId="03B0E40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4F7F187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tcPr>
          <w:p w14:paraId="4F704BCF">
            <w:pPr>
              <w:pStyle w:val="12"/>
              <w:spacing w:line="360" w:lineRule="auto"/>
              <w:jc w:val="left"/>
              <w:rPr>
                <w:rFonts w:hAnsi="宋体" w:cs="宋体"/>
                <w:b/>
                <w:color w:val="000000" w:themeColor="text1"/>
                <w:sz w:val="24"/>
                <w:szCs w:val="24"/>
                <w:highlight w:val="none"/>
                <w:lang w:val="en-US" w:eastAsia="zh-CN"/>
                <w14:textFill>
                  <w14:solidFill>
                    <w14:schemeClr w14:val="tx1"/>
                  </w14:solidFill>
                </w14:textFill>
              </w:rPr>
            </w:pPr>
            <w:r>
              <w:rPr>
                <w:rFonts w:hint="eastAsia" w:hAnsi="宋体" w:cs="宋体"/>
                <w:b/>
                <w:color w:val="000000" w:themeColor="text1"/>
                <w:sz w:val="24"/>
                <w:szCs w:val="24"/>
                <w:highlight w:val="none"/>
                <w:lang w:val="en-US" w:eastAsia="zh-CN"/>
                <w14:textFill>
                  <w14:solidFill>
                    <w14:schemeClr w14:val="tx1"/>
                  </w14:solidFill>
                </w14:textFill>
              </w:rPr>
              <w:t>17.报价文件的初审</w:t>
            </w:r>
          </w:p>
          <w:p w14:paraId="76D8221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0C81ED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1C24DF6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607AE40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28CD954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05921F8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BF6DAB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2E28EA7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4DD1BC3A">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29498869">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5E92DB98">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25A60E5E">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41B5205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7ACFB513">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3D511F7F">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3C09CD2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43123A3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(8)不符合采购文件中规定的其它实质性条款。 </w:t>
            </w:r>
          </w:p>
          <w:p w14:paraId="13D4255B">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0E2A9B0A">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788FEF67">
            <w:pPr>
              <w:pStyle w:val="5"/>
              <w:snapToGrid w:val="0"/>
              <w:spacing w:line="360" w:lineRule="auto"/>
              <w:ind w:firstLine="480" w:firstLineChars="200"/>
              <w:outlineLvl w:val="0"/>
              <w:rPr>
                <w:rFonts w:cs="宋体"/>
                <w:color w:val="000000" w:themeColor="text1"/>
                <w:sz w:val="24"/>
                <w:szCs w:val="24"/>
                <w:highlight w:val="none"/>
                <w:lang w:val="en-US" w:eastAsia="zh-CN"/>
                <w14:textFill>
                  <w14:solidFill>
                    <w14:schemeClr w14:val="tx1"/>
                  </w14:solidFill>
                </w14:textFill>
              </w:rPr>
            </w:pPr>
            <w:r>
              <w:rPr>
                <w:rFonts w:hint="eastAsia"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08484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ign w:val="center"/>
          </w:tcPr>
          <w:p w14:paraId="5241999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ign w:val="center"/>
          </w:tcPr>
          <w:p w14:paraId="7F3A84A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ign w:val="center"/>
          </w:tcPr>
          <w:p w14:paraId="6571607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tcPr>
          <w:p w14:paraId="512377E0">
            <w:pPr>
              <w:pStyle w:val="12"/>
              <w:spacing w:line="360" w:lineRule="auto"/>
              <w:ind w:firstLine="480" w:firstLineChars="200"/>
              <w:jc w:val="left"/>
              <w:rPr>
                <w:rFonts w:hAnsi="宋体" w:cs="宋体"/>
                <w:color w:val="000000" w:themeColor="text1"/>
                <w:sz w:val="24"/>
                <w:szCs w:val="24"/>
                <w:highlight w:val="none"/>
                <w:lang w:val="en-US" w:eastAsia="zh-CN"/>
                <w14:textFill>
                  <w14:solidFill>
                    <w14:schemeClr w14:val="tx1"/>
                  </w14:solidFill>
                </w14:textFill>
              </w:rPr>
            </w:pPr>
            <w:r>
              <w:rPr>
                <w:rFonts w:hint="eastAsia" w:hAnsi="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14:paraId="4DFDD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3C2988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tcPr>
          <w:p w14:paraId="211DF4D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6BFE8494">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20E7303B">
            <w:pPr>
              <w:tabs>
                <w:tab w:val="left" w:pos="2145"/>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磋商小组将对采购文件中列明的合格报价人应符合“资格性要求”部分做资格审查，没有提供相关证明文件或文件未按规定签署盖章者将导致报价无效。</w:t>
            </w:r>
          </w:p>
        </w:tc>
      </w:tr>
      <w:tr w14:paraId="1151A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4091A1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tcPr>
          <w:p w14:paraId="6492B0A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tcPr>
          <w:p w14:paraId="32CE88A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tcPr>
          <w:p w14:paraId="05F75A27">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14:paraId="392EC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4FA3E727">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tcPr>
          <w:p w14:paraId="1340FD7E">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7CBA06F">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0B302210">
            <w:pPr>
              <w:spacing w:line="360" w:lineRule="auto"/>
              <w:ind w:left="69"/>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报价人应按照采购文件格式要求在</w:t>
            </w:r>
            <w:r>
              <w:rPr>
                <w:rFonts w:hint="eastAsia" w:ascii="宋体" w:hAnsi="宋体" w:cs="宋体"/>
                <w:color w:val="000000" w:themeColor="text1"/>
                <w:sz w:val="24"/>
                <w:szCs w:val="24"/>
                <w:highlight w:val="none"/>
                <w14:textFill>
                  <w14:solidFill>
                    <w14:schemeClr w14:val="tx1"/>
                  </w14:solidFill>
                </w14:textFill>
              </w:rPr>
              <w:t>报价文件</w:t>
            </w:r>
            <w:r>
              <w:rPr>
                <w:rFonts w:hint="eastAsia" w:ascii="宋体" w:hAnsi="宋体" w:cs="宋体"/>
                <w:bCs/>
                <w:color w:val="000000" w:themeColor="text1"/>
                <w:sz w:val="24"/>
                <w:szCs w:val="24"/>
                <w:highlight w:val="none"/>
                <w14:textFill>
                  <w14:solidFill>
                    <w14:schemeClr w14:val="tx1"/>
                  </w14:solidFill>
                </w14:textFill>
              </w:rPr>
              <w:t>中提供《廉洁书面承诺（格式自拟）》原件（报价人为联合体的，联合体各方均应提供《廉洁书面承诺（格式自拟）》原件），否则作无效报价处理。</w:t>
            </w:r>
          </w:p>
        </w:tc>
      </w:tr>
      <w:tr w14:paraId="59D98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390BBD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tcPr>
          <w:p w14:paraId="40484AC9">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60107908">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39CD13BE">
            <w:pPr>
              <w:spacing w:line="360" w:lineRule="auto"/>
              <w:ind w:left="69"/>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54010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C2538C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tcPr>
          <w:p w14:paraId="1834AB1A">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24D11C66">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6645A0D1">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2C2C7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9BC342F">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tcPr>
          <w:p w14:paraId="283A77D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5653AE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643D39E4">
            <w:pPr>
              <w:widowControl/>
              <w:spacing w:before="0" w:after="0" w:line="360" w:lineRule="auto"/>
              <w:ind w:firstLine="482"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 xml:space="preserve">1.1 </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供应商须按时、高效、保质保量完成网络阅卷与教学质量分析相关的服务工作，</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供应商须对此</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作出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书面承诺，未提供或不符合的视为无效响应。</w:t>
            </w:r>
          </w:p>
        </w:tc>
      </w:tr>
      <w:tr w14:paraId="7B961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0C89C2AB">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456" w:type="dxa"/>
            <w:tcBorders>
              <w:top w:val="single" w:color="auto" w:sz="4" w:space="0"/>
              <w:left w:val="single" w:color="auto" w:sz="4" w:space="0"/>
              <w:bottom w:val="single" w:color="auto" w:sz="4" w:space="0"/>
              <w:right w:val="single" w:color="auto" w:sz="4" w:space="0"/>
            </w:tcBorders>
            <w:noWrap/>
          </w:tcPr>
          <w:p w14:paraId="2EDF0EBD">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71437AF8">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4E78C2E7">
            <w:pPr>
              <w:widowControl/>
              <w:spacing w:before="0" w:after="0" w:line="360" w:lineRule="auto"/>
              <w:ind w:firstLine="482" w:firstLineChars="200"/>
              <w:jc w:val="left"/>
              <w:rPr>
                <w:rFonts w:hint="eastAsia" w:ascii="宋体" w:hAnsi="宋体" w:cs="宋体"/>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1.6 为保证统考顺利进行，要求供应商根据采购人要求在市内各区设置扫描中心点，按具体情况提供总量不少于6台的高速扫描仪，同时所提供的平台能够兼容</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国产化系统及</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各个参考学校校区已有扫描仪，如无法兼容，可送达到临近扫描中心点进行扫描。（供应商需在</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响应文件</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中提供符合上述要求的书面承诺并加盖供应商公章。）</w:t>
            </w:r>
          </w:p>
        </w:tc>
      </w:tr>
      <w:tr w14:paraId="5F10D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724C3CC">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16</w:t>
            </w:r>
          </w:p>
        </w:tc>
        <w:tc>
          <w:tcPr>
            <w:tcW w:w="456" w:type="dxa"/>
            <w:tcBorders>
              <w:top w:val="single" w:color="auto" w:sz="4" w:space="0"/>
              <w:left w:val="single" w:color="auto" w:sz="4" w:space="0"/>
              <w:bottom w:val="single" w:color="auto" w:sz="4" w:space="0"/>
              <w:right w:val="single" w:color="auto" w:sz="4" w:space="0"/>
            </w:tcBorders>
            <w:noWrap/>
          </w:tcPr>
          <w:p w14:paraId="3B53ADC7">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38F606C">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2AFBE8A4">
            <w:pPr>
              <w:widowControl/>
              <w:spacing w:before="0" w:after="0" w:line="360" w:lineRule="auto"/>
              <w:ind w:firstLine="482" w:firstLineChars="200"/>
              <w:jc w:val="left"/>
              <w:rPr>
                <w:rFonts w:hint="eastAsia" w:ascii="宋体" w:hAnsi="宋体" w:cs="宋体"/>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1.7评卷时间要求。高中考试学科在考试结束当晚20:00前开放阅卷；初中考试学科在考试结束当晚21:00前开放阅卷；小学质量监测在考试结束第二天8：00前开放阅卷。</w:t>
            </w:r>
          </w:p>
        </w:tc>
      </w:tr>
      <w:tr w14:paraId="6E9A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569ADA62">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456" w:type="dxa"/>
            <w:tcBorders>
              <w:top w:val="single" w:color="auto" w:sz="4" w:space="0"/>
              <w:left w:val="single" w:color="auto" w:sz="4" w:space="0"/>
              <w:bottom w:val="single" w:color="auto" w:sz="4" w:space="0"/>
              <w:right w:val="single" w:color="auto" w:sz="4" w:space="0"/>
            </w:tcBorders>
            <w:noWrap/>
          </w:tcPr>
          <w:p w14:paraId="34E263E6">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49AEA95B">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54EE3548">
            <w:pPr>
              <w:widowControl/>
              <w:spacing w:before="0" w:after="0" w:line="360" w:lineRule="auto"/>
              <w:ind w:firstLine="482" w:firstLineChars="200"/>
              <w:jc w:val="left"/>
              <w:rPr>
                <w:rFonts w:hint="eastAsia" w:ascii="宋体" w:hAnsi="宋体" w:cs="宋体"/>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★4.1 供应商须为</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采购人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提供阅卷、扫描，数据分析等服务，保证、扫描答题卡、阅卷任务按时顺利完成；负责系统安装调试、答题卡扫描、评卷培训、现场技术支持服务等整个评卷过程的技术支持，确保期末网上阅卷顺利完成</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供应商须对此</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作出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书面承诺，未提供或不符合的视为无效响应。</w:t>
            </w:r>
          </w:p>
        </w:tc>
      </w:tr>
      <w:tr w14:paraId="0DFDA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tcPr>
          <w:p w14:paraId="26EEB24C">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456" w:type="dxa"/>
            <w:tcBorders>
              <w:top w:val="single" w:color="auto" w:sz="4" w:space="0"/>
              <w:left w:val="single" w:color="auto" w:sz="4" w:space="0"/>
              <w:bottom w:val="single" w:color="auto" w:sz="4" w:space="0"/>
              <w:right w:val="single" w:color="auto" w:sz="4" w:space="0"/>
            </w:tcBorders>
            <w:noWrap/>
          </w:tcPr>
          <w:p w14:paraId="58963DA1">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tcPr>
          <w:p w14:paraId="336A95BD">
            <w:pP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tcPr>
          <w:p w14:paraId="0EAFEEB9">
            <w:pPr>
              <w:widowControl/>
              <w:spacing w:before="105" w:after="105" w:line="330" w:lineRule="atLeast"/>
              <w:ind w:firstLine="225" w:firstLineChars="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6</w:t>
            </w:r>
            <w:r>
              <w:rPr>
                <w:rFonts w:hint="eastAsia" w:ascii="宋体" w:hAnsi="宋体" w:cs="宋体"/>
                <w:b/>
                <w:bCs/>
                <w:color w:val="000000" w:themeColor="text1"/>
                <w:sz w:val="24"/>
                <w:szCs w:val="24"/>
                <w:highlight w:val="none"/>
                <w14:textFill>
                  <w14:solidFill>
                    <w14:schemeClr w14:val="tx1"/>
                  </w14:solidFill>
                </w14:textFill>
              </w:rPr>
              <w:t>.5、本项目报价人</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任一轮</w:t>
            </w:r>
            <w:r>
              <w:rPr>
                <w:rFonts w:hint="eastAsia" w:ascii="宋体" w:hAnsi="宋体" w:cs="宋体"/>
                <w:b/>
                <w:bCs/>
                <w:color w:val="000000" w:themeColor="text1"/>
                <w:sz w:val="24"/>
                <w:szCs w:val="24"/>
                <w:highlight w:val="none"/>
                <w14:textFill>
                  <w14:solidFill>
                    <w14:schemeClr w14:val="tx1"/>
                  </w14:solidFill>
                </w14:textFill>
              </w:rPr>
              <w:t>所报</w:t>
            </w:r>
            <w:r>
              <w:rPr>
                <w:rFonts w:hint="eastAsia" w:ascii="宋体" w:hAnsi="宋体" w:cs="宋体"/>
                <w:b/>
                <w:bCs/>
                <w:color w:val="000000" w:themeColor="text1"/>
                <w:sz w:val="24"/>
                <w:szCs w:val="24"/>
                <w:highlight w:val="none"/>
                <w:lang w:val="en-US" w:eastAsia="zh-CN"/>
                <w14:textFill>
                  <w14:solidFill>
                    <w14:schemeClr w14:val="tx1"/>
                  </w14:solidFill>
                </w14:textFill>
              </w:rPr>
              <w:t>总价</w:t>
            </w:r>
            <w:r>
              <w:rPr>
                <w:rFonts w:hint="eastAsia" w:ascii="宋体" w:hAnsi="宋体" w:cs="宋体"/>
                <w:b/>
                <w:bCs/>
                <w:color w:val="000000" w:themeColor="text1"/>
                <w:sz w:val="24"/>
                <w:szCs w:val="24"/>
                <w:highlight w:val="none"/>
                <w14:textFill>
                  <w14:solidFill>
                    <w14:schemeClr w14:val="tx1"/>
                  </w14:solidFill>
                </w14:textFill>
              </w:rPr>
              <w:t>不得超过</w:t>
            </w:r>
            <w:r>
              <w:rPr>
                <w:rFonts w:hint="eastAsia" w:ascii="宋体" w:hAnsi="宋体" w:cs="宋体"/>
                <w:b/>
                <w:bCs/>
                <w:color w:val="000000" w:themeColor="text1"/>
                <w:sz w:val="24"/>
                <w:szCs w:val="24"/>
                <w:highlight w:val="none"/>
                <w:lang w:val="en-US" w:eastAsia="zh-CN"/>
                <w14:textFill>
                  <w14:solidFill>
                    <w14:schemeClr w14:val="tx1"/>
                  </w14:solidFill>
                </w14:textFill>
              </w:rPr>
              <w:t>采购预算</w:t>
            </w:r>
            <w:r>
              <w:rPr>
                <w:rFonts w:hint="eastAsia" w:ascii="宋体" w:hAnsi="宋体" w:cs="宋体"/>
                <w:b/>
                <w:bCs/>
                <w:color w:val="000000" w:themeColor="text1"/>
                <w:sz w:val="24"/>
                <w:szCs w:val="24"/>
                <w:highlight w:val="none"/>
                <w14:textFill>
                  <w14:solidFill>
                    <w14:schemeClr w14:val="tx1"/>
                  </w14:solidFill>
                </w14:textFill>
              </w:rPr>
              <w:t>（人民币</w:t>
            </w:r>
            <w:r>
              <w:rPr>
                <w:rFonts w:hint="eastAsia" w:ascii="宋体" w:hAnsi="宋体" w:cs="宋体"/>
                <w:b/>
                <w:bCs/>
                <w:color w:val="000000" w:themeColor="text1"/>
                <w:sz w:val="24"/>
                <w:szCs w:val="24"/>
                <w:highlight w:val="none"/>
                <w:lang w:eastAsia="zh-CN"/>
                <w14:textFill>
                  <w14:solidFill>
                    <w14:schemeClr w14:val="tx1"/>
                  </w14:solidFill>
                </w14:textFill>
              </w:rPr>
              <w:t>99.4930</w:t>
            </w:r>
            <w:r>
              <w:rPr>
                <w:rFonts w:hint="eastAsia" w:ascii="宋体" w:hAnsi="宋体" w:cs="宋体"/>
                <w:b/>
                <w:bCs/>
                <w:color w:val="000000" w:themeColor="text1"/>
                <w:sz w:val="24"/>
                <w:szCs w:val="24"/>
                <w:highlight w:val="none"/>
                <w14:textFill>
                  <w14:solidFill>
                    <w14:schemeClr w14:val="tx1"/>
                  </w14:solidFill>
                </w14:textFill>
              </w:rPr>
              <w:t>万元)，</w:t>
            </w:r>
            <w:r>
              <w:rPr>
                <w:rFonts w:hint="eastAsia" w:ascii="宋体" w:hAnsi="宋体" w:cs="宋体"/>
                <w:b/>
                <w:bCs/>
                <w:color w:val="000000" w:themeColor="text1"/>
                <w:sz w:val="24"/>
                <w:szCs w:val="24"/>
                <w:highlight w:val="none"/>
                <w:lang w:val="en-US" w:eastAsia="zh-CN"/>
                <w14:textFill>
                  <w14:solidFill>
                    <w14:schemeClr w14:val="tx1"/>
                  </w14:solidFill>
                </w14:textFill>
              </w:rPr>
              <w:t>报价人</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任一轮</w:t>
            </w:r>
            <w:r>
              <w:rPr>
                <w:rFonts w:hint="eastAsia" w:ascii="宋体" w:hAnsi="宋体" w:cs="宋体"/>
                <w:b/>
                <w:bCs/>
                <w:color w:val="000000" w:themeColor="text1"/>
                <w:sz w:val="24"/>
                <w:szCs w:val="24"/>
                <w:highlight w:val="none"/>
                <w:lang w:val="en-US" w:eastAsia="zh-CN"/>
                <w14:textFill>
                  <w14:solidFill>
                    <w14:schemeClr w14:val="tx1"/>
                  </w14:solidFill>
                </w14:textFill>
              </w:rPr>
              <w:t>所报单价不得超过“</w:t>
            </w:r>
            <w:r>
              <w:rPr>
                <w:rFonts w:hint="eastAsia" w:ascii="宋体" w:hAnsi="宋体" w:cs="宋体"/>
                <w:b/>
                <w:bCs/>
                <w:color w:val="000000" w:themeColor="text1"/>
                <w:sz w:val="24"/>
                <w:szCs w:val="24"/>
                <w:highlight w:val="none"/>
                <w14:textFill>
                  <w14:solidFill>
                    <w14:schemeClr w14:val="tx1"/>
                  </w14:solidFill>
                </w14:textFill>
              </w:rPr>
              <w:t>9.服务清单及单价控制价</w:t>
            </w:r>
            <w:r>
              <w:rPr>
                <w:rFonts w:hint="eastAsia" w:ascii="宋体" w:hAnsi="宋体" w:cs="宋体"/>
                <w:b/>
                <w:bCs/>
                <w:color w:val="000000" w:themeColor="text1"/>
                <w:sz w:val="24"/>
                <w:szCs w:val="24"/>
                <w:highlight w:val="none"/>
                <w:lang w:val="en-US" w:eastAsia="zh-CN"/>
                <w14:textFill>
                  <w14:solidFill>
                    <w14:schemeClr w14:val="tx1"/>
                  </w14:solidFill>
                </w14:textFill>
              </w:rPr>
              <w:t>”的单价控制价，</w:t>
            </w:r>
            <w:r>
              <w:rPr>
                <w:rFonts w:hint="eastAsia" w:ascii="宋体" w:hAnsi="宋体" w:cs="宋体"/>
                <w:b/>
                <w:bCs/>
                <w:color w:val="000000" w:themeColor="text1"/>
                <w:sz w:val="24"/>
                <w:szCs w:val="24"/>
                <w:highlight w:val="none"/>
                <w14:textFill>
                  <w14:solidFill>
                    <w14:schemeClr w14:val="tx1"/>
                  </w14:solidFill>
                </w14:textFill>
              </w:rPr>
              <w:t>否则其报价作无效报价处理。</w:t>
            </w:r>
          </w:p>
        </w:tc>
      </w:tr>
    </w:tbl>
    <w:p w14:paraId="636A0777">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1497BB9">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025E6034">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A81F8D5">
      <w:pPr>
        <w:spacing w:line="360" w:lineRule="auto"/>
        <w:jc w:val="center"/>
        <w:rPr>
          <w:rFonts w:ascii="宋体" w:hAnsi="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14:textFill>
            <w14:solidFill>
              <w14:schemeClr w14:val="tx1"/>
            </w14:solidFill>
          </w14:textFill>
        </w:rPr>
        <w:t>报价人须知前附表3：磋商规则、评审标准</w:t>
      </w:r>
    </w:p>
    <w:tbl>
      <w:tblPr>
        <w:tblStyle w:val="25"/>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06C4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tcPr>
          <w:p w14:paraId="532AC14C">
            <w:pPr>
              <w:spacing w:line="360" w:lineRule="auto"/>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一、磋商规则:</w:t>
            </w:r>
          </w:p>
          <w:p w14:paraId="5A497C4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1.采购代理机构按有关规定编制采购文件，组建磋商小组。报价人按照采购文件规定提交报价文件。</w:t>
            </w:r>
          </w:p>
          <w:p w14:paraId="09784841">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14:paraId="4575FD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磋商小组所有成员应当集中与单一报价人分别进行磋商，磋商顺序采用随机抽取的方法确认。</w:t>
            </w:r>
          </w:p>
          <w:p w14:paraId="3818997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4.磋商小组对采购文件和报价文件提出重点的磋商内容，根据采购文件及有关规定，磋商小组与进入磋商程序的报价人进行一轮或多轮磋商。</w:t>
            </w:r>
          </w:p>
          <w:p w14:paraId="106123E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5.每轮磋商结束前由磋商小组决定是否需要进行下一轮磋商，如需要进行下一轮磋商，采购代理机构提前告知报价人下一轮磋商时间。</w:t>
            </w:r>
          </w:p>
          <w:p w14:paraId="28A956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6.在磋商过程中，磋商小组可以根据采购文件明确规定的可能实质性变动内容变动采购文件；有实质性变动的，磋商小组应当以书面形式通知所有参加磋商的报价人。</w:t>
            </w:r>
          </w:p>
          <w:p w14:paraId="0AC97B4C">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50709961">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8.报价人递交的报价文件澄清、更正等文件、最终报价应予密封并交至采购代理机构指定人员，报价部分单独密封。采购代理机构工作人员在收齐全部报价人材料后，统一送达磋商小组。</w:t>
            </w:r>
          </w:p>
          <w:p w14:paraId="36B6FBF6">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9.经磋商确定最终采购需求和提交最后报价的报价人后，由磋商小组采用综合评分法对提交最后报价的报价人的报价文件和最后报价进行综合评分。</w:t>
            </w:r>
          </w:p>
          <w:p w14:paraId="679F62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10.参加磋商并代表报价人签署报价文件的应该是采购文件要求的报价人代表，磋商时应出示身份证原件。</w:t>
            </w:r>
          </w:p>
          <w:p w14:paraId="28D4958D">
            <w:pPr>
              <w:spacing w:line="360" w:lineRule="auto"/>
              <w:ind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11.在磋商活动中，有关人员不得透露与磋商有关的一切技术资料、价格和其它信息给其他报价人。</w:t>
            </w:r>
          </w:p>
          <w:p w14:paraId="2F277503">
            <w:pPr>
              <w:spacing w:line="360" w:lineRule="auto"/>
              <w:ind w:left="55" w:leftChars="26" w:right="-120" w:rightChars="-57"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确定候选供应商原则</w:t>
            </w:r>
            <w:r>
              <w:rPr>
                <w:rFonts w:hint="eastAsia" w:ascii="宋体" w:hAnsi="宋体" w:cs="宋体"/>
                <w:color w:val="000000" w:themeColor="text1"/>
                <w:sz w:val="24"/>
                <w:szCs w:val="24"/>
                <w:highlight w:val="none"/>
                <w14:textFill>
                  <w14:solidFill>
                    <w14:schemeClr w14:val="tx1"/>
                  </w14:solidFill>
                </w14:textFill>
              </w:rPr>
              <w:t>：</w:t>
            </w:r>
          </w:p>
          <w:p w14:paraId="66D00661">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A.磋商小组采用综合评分的方法确定成交候选供应商，磋商小组按照：综合评分由高到低的顺序推荐成交候选供应商，若综合得分相同的，按照最后报价由低到高的顺序排列；综合得分相同且报价相同的，按技术得分顺序排列。综合得分相同且报价相同且技术得分相同的，由磋商小组投票表决。 </w:t>
            </w:r>
          </w:p>
          <w:p w14:paraId="51FDE309">
            <w:pPr>
              <w:spacing w:line="360" w:lineRule="auto"/>
              <w:ind w:left="55" w:leftChars="26"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B. 成交候选供应商的数量≥3个；</w:t>
            </w:r>
          </w:p>
          <w:p w14:paraId="17CC9C45">
            <w:pPr>
              <w:spacing w:line="360" w:lineRule="auto"/>
              <w:ind w:left="55" w:leftChars="26" w:right="-120" w:rightChars="-57"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C. （</w:t>
            </w: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66C45579">
            <w:pPr>
              <w:spacing w:line="360" w:lineRule="auto"/>
              <w:ind w:left="55" w:leftChars="26" w:right="-50" w:rightChars="-24"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D.采用竞争性磋商采购方式的政府购买服务项目，在采购过程中符合要求的报价人只有2家的，竞争性磋商采购活动可以继续进行。采购过程中符合要求的报价人只有1家的，应当终止竞争性采购活动，发布终止公告并说明原因，重新开展采购活动。 </w:t>
            </w:r>
          </w:p>
        </w:tc>
      </w:tr>
      <w:tr w14:paraId="7A14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3DC3E287">
            <w:pPr>
              <w:tabs>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二、磋商可能实质性变动的内容：</w:t>
            </w:r>
          </w:p>
          <w:p w14:paraId="53929C4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1.采购需求技术内容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6894499C">
            <w:pPr>
              <w:tabs>
                <w:tab w:val="left" w:pos="-5801"/>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2.采购需求服务内容</w:t>
            </w:r>
            <w:r>
              <w:rPr>
                <w:rFonts w:hint="eastAsia" w:ascii="宋体" w:hAnsi="宋体" w:cs="宋体"/>
                <w:color w:val="000000" w:themeColor="text1"/>
                <w:sz w:val="24"/>
                <w:szCs w:val="24"/>
                <w:highlight w:val="none"/>
                <w:u w:val="single"/>
                <w14:textFill>
                  <w14:solidFill>
                    <w14:schemeClr w14:val="tx1"/>
                  </w14:solidFill>
                </w14:textFill>
              </w:rPr>
              <w:t xml:space="preserve">：   无         </w:t>
            </w:r>
          </w:p>
          <w:p w14:paraId="0DE459E6">
            <w:pPr>
              <w:tabs>
                <w:tab w:val="left" w:pos="-5801"/>
              </w:tabs>
              <w:spacing w:line="360" w:lineRule="auto"/>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合同草案条款</w:t>
            </w:r>
            <w:r>
              <w:rPr>
                <w:rFonts w:hint="eastAsia" w:ascii="宋体" w:hAnsi="宋体" w:cs="宋体"/>
                <w:color w:val="000000" w:themeColor="text1"/>
                <w:sz w:val="24"/>
                <w:szCs w:val="24"/>
                <w:highlight w:val="none"/>
                <w:u w:val="single"/>
                <w14:textFill>
                  <w14:solidFill>
                    <w14:schemeClr w14:val="tx1"/>
                  </w14:solidFill>
                </w14:textFill>
              </w:rPr>
              <w:t xml:space="preserve">：      无         </w:t>
            </w:r>
          </w:p>
        </w:tc>
      </w:tr>
      <w:tr w14:paraId="65CF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tcPr>
          <w:p w14:paraId="06CBA39A">
            <w:pPr>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三、磋商评审标准：具体见附件</w:t>
            </w:r>
          </w:p>
          <w:p w14:paraId="6CE6B4C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6A2E2ACE">
            <w:pPr>
              <w:spacing w:line="360" w:lineRule="auto"/>
              <w:ind w:right="-40" w:rightChars="-1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成交供应商拒绝签订政府采购合同的，采购人可以按照成交候选供应商的排序顺序由高到低</w:t>
            </w:r>
            <w:r>
              <w:rPr>
                <w:rFonts w:hint="eastAsia" w:ascii="宋体" w:hAnsi="宋体" w:cs="宋体"/>
                <w:color w:val="000000" w:themeColor="text1"/>
                <w:sz w:val="24"/>
                <w:szCs w:val="24"/>
                <w:highlight w:val="none"/>
                <w14:textFill>
                  <w14:solidFill>
                    <w14:schemeClr w14:val="tx1"/>
                  </w14:solidFill>
                </w14:textFill>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14:paraId="26EE6B2C">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p>
    <w:p w14:paraId="1E8A5514">
      <w:pPr>
        <w:pStyle w:val="3"/>
        <w:keepNext w:val="0"/>
        <w:keepLines w:val="0"/>
        <w:tabs>
          <w:tab w:val="center" w:pos="4365"/>
        </w:tabs>
        <w:spacing w:before="0" w:after="0" w:line="360" w:lineRule="auto"/>
        <w:jc w:val="center"/>
        <w:rPr>
          <w:rFonts w:ascii="宋体" w:hAnsi="宋体" w:eastAsia="宋体" w:cs="宋体"/>
          <w:color w:val="000000" w:themeColor="text1"/>
          <w:sz w:val="24"/>
          <w:szCs w:val="24"/>
          <w:highlight w:val="none"/>
          <w14:textFill>
            <w14:solidFill>
              <w14:schemeClr w14:val="tx1"/>
            </w14:solidFill>
          </w14:textFill>
        </w:rPr>
      </w:pPr>
    </w:p>
    <w:p w14:paraId="7AEB83F3">
      <w:pPr>
        <w:spacing w:line="360" w:lineRule="auto"/>
        <w:outlineLvl w:val="0"/>
        <w:rPr>
          <w:rFonts w:ascii="宋体" w:hAnsi="宋体"/>
          <w:color w:val="000000" w:themeColor="text1"/>
          <w:sz w:val="24"/>
          <w:szCs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综合评分法：</w:t>
      </w:r>
      <w:r>
        <w:rPr>
          <w:rFonts w:hint="eastAsia" w:ascii="宋体" w:hAnsi="宋体"/>
          <w:color w:val="000000" w:themeColor="text1"/>
          <w:sz w:val="24"/>
          <w:highlight w:val="none"/>
          <w14:textFill>
            <w14:solidFill>
              <w14:schemeClr w14:val="tx1"/>
            </w14:solidFill>
          </w14:textFill>
        </w:rPr>
        <w:t>综合得分=</w:t>
      </w:r>
      <w:r>
        <w:rPr>
          <w:rFonts w:ascii="宋体" w:hAnsi="宋体"/>
          <w:color w:val="000000" w:themeColor="text1"/>
          <w:sz w:val="24"/>
          <w:szCs w:val="24"/>
          <w:highlight w:val="none"/>
          <w14:textFill>
            <w14:solidFill>
              <w14:schemeClr w14:val="tx1"/>
            </w14:solidFill>
          </w14:textFill>
        </w:rPr>
        <w:t xml:space="preserve"> F1 + F2 + F3 +B</w:t>
      </w:r>
    </w:p>
    <w:p w14:paraId="61B5860C">
      <w:pPr>
        <w:numPr>
          <w:ilvl w:val="0"/>
          <w:numId w:val="1"/>
        </w:numPr>
        <w:spacing w:line="312" w:lineRule="auto"/>
        <w:rPr>
          <w:rFonts w:ascii="宋体" w:hAnsi="宋体" w:cs="宋体"/>
          <w:b/>
          <w:color w:val="000000" w:themeColor="text1"/>
          <w:sz w:val="24"/>
          <w:highlight w:val="none"/>
          <w14:textFill>
            <w14:solidFill>
              <w14:schemeClr w14:val="tx1"/>
            </w14:solidFill>
          </w14:textFill>
        </w:rPr>
      </w:pPr>
      <w:r>
        <w:rPr>
          <w:rFonts w:hint="eastAsia" w:ascii="宋体" w:hAnsi="宋体"/>
          <w:b/>
          <w:color w:val="000000" w:themeColor="text1"/>
          <w:spacing w:val="-6"/>
          <w:sz w:val="24"/>
          <w:highlight w:val="none"/>
          <w14:textFill>
            <w14:solidFill>
              <w14:schemeClr w14:val="tx1"/>
            </w14:solidFill>
          </w14:textFill>
        </w:rPr>
        <w:t>技术评分（F1）：</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b/>
          <w:color w:val="000000" w:themeColor="text1"/>
          <w:spacing w:val="-6"/>
          <w:sz w:val="24"/>
          <w:highlight w:val="none"/>
          <w14:textFill>
            <w14:solidFill>
              <w14:schemeClr w14:val="tx1"/>
            </w14:solidFill>
          </w14:textFill>
        </w:rPr>
        <w:t>满分6</w:t>
      </w:r>
      <w:r>
        <w:rPr>
          <w:rFonts w:hint="eastAsia" w:ascii="宋体" w:hAnsi="宋体"/>
          <w:b/>
          <w:color w:val="000000" w:themeColor="text1"/>
          <w:spacing w:val="-6"/>
          <w:sz w:val="24"/>
          <w:highlight w:val="none"/>
          <w:lang w:val="en-US" w:eastAsia="zh-CN"/>
          <w14:textFill>
            <w14:solidFill>
              <w14:schemeClr w14:val="tx1"/>
            </w14:solidFill>
          </w14:textFill>
        </w:rPr>
        <w:t>0</w:t>
      </w:r>
      <w:r>
        <w:rPr>
          <w:rFonts w:hint="eastAsia" w:ascii="宋体" w:hAnsi="宋体"/>
          <w:b/>
          <w:color w:val="000000" w:themeColor="text1"/>
          <w:spacing w:val="-6"/>
          <w:sz w:val="24"/>
          <w:highlight w:val="none"/>
          <w14:textFill>
            <w14:solidFill>
              <w14:schemeClr w14:val="tx1"/>
            </w14:solidFill>
          </w14:textFill>
        </w:rPr>
        <w:t>分</w:t>
      </w:r>
      <w:r>
        <w:rPr>
          <w:rFonts w:hint="eastAsia" w:ascii="宋体" w:hAnsi="宋体" w:cs="宋体"/>
          <w:b/>
          <w:color w:val="000000" w:themeColor="text1"/>
          <w:sz w:val="24"/>
          <w:highlight w:val="none"/>
          <w14:textFill>
            <w14:solidFill>
              <w14:schemeClr w14:val="tx1"/>
            </w14:solidFill>
          </w14:textFill>
        </w:rPr>
        <w:t>）</w:t>
      </w:r>
    </w:p>
    <w:tbl>
      <w:tblPr>
        <w:tblStyle w:val="25"/>
        <w:tblW w:w="9225" w:type="dxa"/>
        <w:tblInd w:w="0"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011"/>
        <w:gridCol w:w="7445"/>
      </w:tblGrid>
      <w:tr w14:paraId="4800DCB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722820C8">
            <w:pPr>
              <w:pStyle w:val="78"/>
              <w:autoSpaceDE w:val="0"/>
              <w:ind w:left="-38" w:leftChars="-42" w:right="-84" w:rightChars="-40" w:hanging="50" w:hangingChars="21"/>
              <w:jc w:val="center"/>
              <w:rPr>
                <w:rFonts w:cs="Courier New"/>
                <w:bCs/>
                <w:color w:val="000000" w:themeColor="text1"/>
                <w:kern w:val="10"/>
                <w:highlight w:val="none"/>
                <w14:textFill>
                  <w14:solidFill>
                    <w14:schemeClr w14:val="tx1"/>
                  </w14:solidFill>
                </w14:textFill>
              </w:rPr>
            </w:pPr>
            <w:r>
              <w:rPr>
                <w:rFonts w:hint="eastAsia" w:cs="Courier New"/>
                <w:bCs/>
                <w:color w:val="000000" w:themeColor="text1"/>
                <w:kern w:val="10"/>
                <w:highlight w:val="none"/>
                <w14:textFill>
                  <w14:solidFill>
                    <w14:schemeClr w14:val="tx1"/>
                  </w14:solidFill>
                </w14:textFill>
              </w:rPr>
              <w:t>序号</w:t>
            </w:r>
          </w:p>
        </w:tc>
        <w:tc>
          <w:tcPr>
            <w:tcW w:w="1011" w:type="dxa"/>
            <w:tcBorders>
              <w:top w:val="single" w:color="auto" w:sz="6" w:space="0"/>
              <w:left w:val="single" w:color="auto" w:sz="4" w:space="0"/>
              <w:bottom w:val="single" w:color="auto" w:sz="4" w:space="0"/>
              <w:right w:val="single" w:color="auto" w:sz="4" w:space="0"/>
            </w:tcBorders>
            <w:noWrap/>
            <w:vAlign w:val="center"/>
          </w:tcPr>
          <w:p w14:paraId="3ABEA8EE">
            <w:pPr>
              <w:pStyle w:val="78"/>
              <w:autoSpaceDE w:val="0"/>
              <w:adjustRightInd w:val="0"/>
              <w:snapToGrid w:val="0"/>
              <w:spacing w:line="20" w:lineRule="atLeast"/>
              <w:jc w:val="center"/>
              <w:rPr>
                <w:color w:val="000000" w:themeColor="text1"/>
                <w:kern w:val="2"/>
                <w:highlight w:val="none"/>
                <w14:textFill>
                  <w14:solidFill>
                    <w14:schemeClr w14:val="tx1"/>
                  </w14:solidFill>
                </w14:textFill>
              </w:rPr>
            </w:pPr>
            <w:r>
              <w:rPr>
                <w:rFonts w:hint="eastAsia"/>
                <w:color w:val="000000" w:themeColor="text1"/>
                <w:kern w:val="2"/>
                <w:highlight w:val="none"/>
                <w14:textFill>
                  <w14:solidFill>
                    <w14:schemeClr w14:val="tx1"/>
                  </w14:solidFill>
                </w14:textFill>
              </w:rPr>
              <w:t>满分</w:t>
            </w:r>
          </w:p>
          <w:p w14:paraId="0EED6013">
            <w:pPr>
              <w:pStyle w:val="78"/>
              <w:autoSpaceDE w:val="0"/>
              <w:jc w:val="center"/>
              <w:rPr>
                <w:rFonts w:cs="Courier New"/>
                <w:bCs/>
                <w:color w:val="000000" w:themeColor="text1"/>
                <w:kern w:val="2"/>
                <w:highlight w:val="none"/>
                <w14:textFill>
                  <w14:solidFill>
                    <w14:schemeClr w14:val="tx1"/>
                  </w14:solidFill>
                </w14:textFill>
              </w:rPr>
            </w:pPr>
            <w:r>
              <w:rPr>
                <w:rFonts w:hint="eastAsia" w:cs="Courier New"/>
                <w:bCs/>
                <w:color w:val="000000" w:themeColor="text1"/>
                <w:kern w:val="2"/>
                <w:highlight w:val="none"/>
                <w14:textFill>
                  <w14:solidFill>
                    <w14:schemeClr w14:val="tx1"/>
                  </w14:solidFill>
                </w14:textFill>
              </w:rPr>
              <w:t>分值</w:t>
            </w:r>
          </w:p>
        </w:tc>
        <w:tc>
          <w:tcPr>
            <w:tcW w:w="7445" w:type="dxa"/>
            <w:tcBorders>
              <w:top w:val="single" w:color="auto" w:sz="6" w:space="0"/>
              <w:left w:val="single" w:color="auto" w:sz="4" w:space="0"/>
              <w:bottom w:val="single" w:color="auto" w:sz="4" w:space="0"/>
              <w:right w:val="single" w:color="auto" w:sz="6" w:space="0"/>
            </w:tcBorders>
            <w:noWrap/>
            <w:vAlign w:val="center"/>
          </w:tcPr>
          <w:p w14:paraId="2EB51712">
            <w:pPr>
              <w:pStyle w:val="78"/>
              <w:autoSpaceDE w:val="0"/>
              <w:adjustRightInd w:val="0"/>
              <w:snapToGrid w:val="0"/>
              <w:spacing w:line="20" w:lineRule="atLeast"/>
              <w:jc w:val="center"/>
              <w:rPr>
                <w:rFonts w:cs="Courier New"/>
                <w:bCs/>
                <w:color w:val="000000" w:themeColor="text1"/>
                <w:kern w:val="2"/>
                <w:highlight w:val="none"/>
                <w14:textFill>
                  <w14:solidFill>
                    <w14:schemeClr w14:val="tx1"/>
                  </w14:solidFill>
                </w14:textFill>
              </w:rPr>
            </w:pPr>
            <w:r>
              <w:rPr>
                <w:rFonts w:hint="eastAsia"/>
                <w:color w:val="000000" w:themeColor="text1"/>
                <w:highlight w:val="none"/>
                <w14:textFill>
                  <w14:solidFill>
                    <w14:schemeClr w14:val="tx1"/>
                  </w14:solidFill>
                </w14:textFill>
              </w:rPr>
              <w:t>评分因素及评分细则</w:t>
            </w:r>
          </w:p>
        </w:tc>
      </w:tr>
      <w:tr w14:paraId="66F1E24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611D2EE4">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p>
        </w:tc>
        <w:tc>
          <w:tcPr>
            <w:tcW w:w="1011" w:type="dxa"/>
            <w:tcBorders>
              <w:top w:val="single" w:color="auto" w:sz="6" w:space="0"/>
              <w:left w:val="single" w:color="auto" w:sz="4" w:space="0"/>
              <w:bottom w:val="single" w:color="auto" w:sz="4" w:space="0"/>
              <w:right w:val="single" w:color="auto" w:sz="4" w:space="0"/>
            </w:tcBorders>
            <w:noWrap/>
            <w:vAlign w:val="center"/>
          </w:tcPr>
          <w:p w14:paraId="77E734B8">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6" w:space="0"/>
              <w:left w:val="single" w:color="auto" w:sz="4" w:space="0"/>
              <w:bottom w:val="single" w:color="auto" w:sz="4" w:space="0"/>
              <w:right w:val="single" w:color="auto" w:sz="6" w:space="0"/>
            </w:tcBorders>
            <w:noWrap/>
            <w:vAlign w:val="center"/>
          </w:tcPr>
          <w:p w14:paraId="526856D9">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进行评审：系统具有考场编排功能，可支持通过Excel模板文件直接导入进行编考场编排，也可通过自动按班级、随机方式编排方式或复用历次考试的考场编排。</w:t>
            </w:r>
            <w:r>
              <w:rPr>
                <w:rFonts w:hint="eastAsia" w:ascii="宋体" w:hAnsi="宋体" w:cs="宋体"/>
                <w:color w:val="000000" w:themeColor="text1"/>
                <w:sz w:val="24"/>
                <w:highlight w:val="none"/>
                <w14:textFill>
                  <w14:solidFill>
                    <w14:schemeClr w14:val="tx1"/>
                  </w14:solidFill>
                </w14:textFill>
              </w:rPr>
              <w:t>须提供符合上述</w:t>
            </w:r>
            <w:r>
              <w:rPr>
                <w:rFonts w:hint="eastAsia" w:ascii="宋体" w:hAnsi="宋体" w:cs="宋体"/>
                <w:color w:val="000000" w:themeColor="text1"/>
                <w:sz w:val="24"/>
                <w:highlight w:val="none"/>
                <w:lang w:val="en-US" w:eastAsia="zh-CN"/>
                <w14:textFill>
                  <w14:solidFill>
                    <w14:schemeClr w14:val="tx1"/>
                  </w14:solidFill>
                </w14:textFill>
              </w:rPr>
              <w:t>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66E6937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4C64CC2B">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2</w:t>
            </w:r>
          </w:p>
        </w:tc>
        <w:tc>
          <w:tcPr>
            <w:tcW w:w="1011" w:type="dxa"/>
            <w:tcBorders>
              <w:top w:val="single" w:color="auto" w:sz="6" w:space="0"/>
              <w:left w:val="single" w:color="auto" w:sz="4" w:space="0"/>
              <w:bottom w:val="single" w:color="auto" w:sz="4" w:space="0"/>
              <w:right w:val="single" w:color="auto" w:sz="4" w:space="0"/>
            </w:tcBorders>
            <w:noWrap/>
            <w:vAlign w:val="center"/>
          </w:tcPr>
          <w:p w14:paraId="6C3E042A">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6" w:space="0"/>
              <w:left w:val="single" w:color="auto" w:sz="4" w:space="0"/>
              <w:bottom w:val="single" w:color="auto" w:sz="4" w:space="0"/>
              <w:right w:val="single" w:color="auto" w:sz="6" w:space="0"/>
            </w:tcBorders>
            <w:noWrap/>
            <w:vAlign w:val="center"/>
          </w:tcPr>
          <w:p w14:paraId="369CAC11">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进行评审：系统具有考试报名上报功能，各参与学校通过报名上报模板，上传考试学生资料，并可查阅报名明细并修改保存及审核。</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4428623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76" w:hRule="atLeast"/>
          <w:tblHeader/>
        </w:trPr>
        <w:tc>
          <w:tcPr>
            <w:tcW w:w="769" w:type="dxa"/>
            <w:tcBorders>
              <w:top w:val="single" w:color="auto" w:sz="6" w:space="0"/>
              <w:left w:val="single" w:color="auto" w:sz="6" w:space="0"/>
              <w:bottom w:val="single" w:color="auto" w:sz="4" w:space="0"/>
              <w:right w:val="single" w:color="auto" w:sz="4" w:space="0"/>
            </w:tcBorders>
            <w:noWrap/>
            <w:vAlign w:val="center"/>
          </w:tcPr>
          <w:p w14:paraId="66275CBB">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3</w:t>
            </w:r>
          </w:p>
        </w:tc>
        <w:tc>
          <w:tcPr>
            <w:tcW w:w="1011" w:type="dxa"/>
            <w:tcBorders>
              <w:top w:val="single" w:color="auto" w:sz="6" w:space="0"/>
              <w:left w:val="single" w:color="auto" w:sz="4" w:space="0"/>
              <w:bottom w:val="single" w:color="auto" w:sz="4" w:space="0"/>
              <w:right w:val="single" w:color="auto" w:sz="4" w:space="0"/>
            </w:tcBorders>
            <w:noWrap/>
            <w:vAlign w:val="center"/>
          </w:tcPr>
          <w:p w14:paraId="22D3D18A">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6" w:space="0"/>
              <w:left w:val="single" w:color="auto" w:sz="4" w:space="0"/>
              <w:bottom w:val="single" w:color="auto" w:sz="4" w:space="0"/>
              <w:right w:val="single" w:color="auto" w:sz="6" w:space="0"/>
            </w:tcBorders>
            <w:noWrap/>
            <w:vAlign w:val="center"/>
          </w:tcPr>
          <w:p w14:paraId="0E3AC96A">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进行评审：支持考试管理员对学科题组进行成绩导入功能，并可将题组分同步合并到英语单科总分中。如：英语口语（听说）成绩录入合并的英语单科总分。</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5838137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824"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3537F96C">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4</w:t>
            </w:r>
          </w:p>
        </w:tc>
        <w:tc>
          <w:tcPr>
            <w:tcW w:w="1011" w:type="dxa"/>
            <w:tcBorders>
              <w:top w:val="single" w:color="auto" w:sz="4" w:space="0"/>
              <w:left w:val="single" w:color="auto" w:sz="4" w:space="0"/>
              <w:bottom w:val="single" w:color="auto" w:sz="4" w:space="0"/>
              <w:right w:val="single" w:color="auto" w:sz="4" w:space="0"/>
            </w:tcBorders>
            <w:noWrap/>
            <w:vAlign w:val="center"/>
          </w:tcPr>
          <w:p w14:paraId="060E67A1">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D377566">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进行评审：系统支持创建纸笔类考试和在线类考试两种类型，纸笔类考试的批改方式支持网络评卷、有痕阅卷、成绩录入等方式。</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14E3F63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0DB447A">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5</w:t>
            </w:r>
          </w:p>
        </w:tc>
        <w:tc>
          <w:tcPr>
            <w:tcW w:w="1011" w:type="dxa"/>
            <w:tcBorders>
              <w:top w:val="single" w:color="auto" w:sz="4" w:space="0"/>
              <w:left w:val="single" w:color="auto" w:sz="4" w:space="0"/>
              <w:bottom w:val="single" w:color="auto" w:sz="4" w:space="0"/>
              <w:right w:val="single" w:color="auto" w:sz="4" w:space="0"/>
            </w:tcBorders>
            <w:noWrap/>
            <w:vAlign w:val="center"/>
          </w:tcPr>
          <w:p w14:paraId="18B7E49B">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179A55AD">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支持电脑端阅卷和移动端阅卷；支持微信小程序或公众号评卷，评卷方式包括按分数键给分及手写分数给分，方便老师移动阅卷</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2106A0C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B223545">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6</w:t>
            </w:r>
          </w:p>
        </w:tc>
        <w:tc>
          <w:tcPr>
            <w:tcW w:w="1011" w:type="dxa"/>
            <w:tcBorders>
              <w:top w:val="single" w:color="auto" w:sz="4" w:space="0"/>
              <w:left w:val="single" w:color="auto" w:sz="4" w:space="0"/>
              <w:bottom w:val="single" w:color="auto" w:sz="4" w:space="0"/>
              <w:right w:val="single" w:color="auto" w:sz="4" w:space="0"/>
            </w:tcBorders>
            <w:noWrap/>
            <w:vAlign w:val="center"/>
          </w:tcPr>
          <w:p w14:paraId="6D0B7ED4">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1D8DFBF">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具有主观题评卷的评分标准参考功能，评卷教师可通过前段界面直接调取答案，减少纸张浪费</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004BB39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3DDF2A2">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7</w:t>
            </w:r>
          </w:p>
        </w:tc>
        <w:tc>
          <w:tcPr>
            <w:tcW w:w="1011" w:type="dxa"/>
            <w:tcBorders>
              <w:top w:val="single" w:color="auto" w:sz="4" w:space="0"/>
              <w:left w:val="single" w:color="auto" w:sz="4" w:space="0"/>
              <w:bottom w:val="single" w:color="auto" w:sz="4" w:space="0"/>
              <w:right w:val="single" w:color="auto" w:sz="4" w:space="0"/>
            </w:tcBorders>
            <w:noWrap/>
            <w:vAlign w:val="center"/>
          </w:tcPr>
          <w:p w14:paraId="09F70EBB">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3EA2E767">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支持对填空题题型，实现多卡同屏（一屏呈现多个考生作答内容）的快速评卷，系统可根据屏幕自动适配题组答题卡数量</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7F4ECE8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63"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0AB5161">
            <w:pPr>
              <w:spacing w:beforeLines="25" w:afterLines="50"/>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8</w:t>
            </w:r>
          </w:p>
        </w:tc>
        <w:tc>
          <w:tcPr>
            <w:tcW w:w="1011" w:type="dxa"/>
            <w:tcBorders>
              <w:top w:val="single" w:color="auto" w:sz="4" w:space="0"/>
              <w:left w:val="single" w:color="auto" w:sz="4" w:space="0"/>
              <w:bottom w:val="single" w:color="auto" w:sz="4" w:space="0"/>
              <w:right w:val="single" w:color="auto" w:sz="4" w:space="0"/>
            </w:tcBorders>
            <w:noWrap/>
            <w:vAlign w:val="center"/>
          </w:tcPr>
          <w:p w14:paraId="048EF790">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11FCC549">
            <w:pPr>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支持使用网页端、移动端进行在线设计制作答题卡。须提供符合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2859E89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C37FD29">
            <w:pPr>
              <w:spacing w:beforeLines="25" w:afterLines="50"/>
              <w:jc w:val="center"/>
              <w:rPr>
                <w:rFonts w:hint="eastAsia"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9</w:t>
            </w:r>
          </w:p>
        </w:tc>
        <w:tc>
          <w:tcPr>
            <w:tcW w:w="1011" w:type="dxa"/>
            <w:tcBorders>
              <w:top w:val="single" w:color="auto" w:sz="4" w:space="0"/>
              <w:left w:val="single" w:color="auto" w:sz="4" w:space="0"/>
              <w:bottom w:val="single" w:color="auto" w:sz="4" w:space="0"/>
              <w:right w:val="single" w:color="auto" w:sz="4" w:space="0"/>
            </w:tcBorders>
            <w:noWrap/>
            <w:vAlign w:val="center"/>
          </w:tcPr>
          <w:p w14:paraId="716F4B0A">
            <w:pPr>
              <w:adjustRightInd w:val="0"/>
              <w:snapToGrid w:val="0"/>
              <w:spacing w:line="20" w:lineRule="atLeast"/>
              <w:ind w:left="-99" w:leftChars="-47" w:right="-78" w:rightChars="-37"/>
              <w:jc w:val="center"/>
              <w:rPr>
                <w:rFonts w:hint="eastAsia"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18C51AD">
            <w:pPr>
              <w:spacing w:line="360" w:lineRule="auto"/>
              <w:jc w:val="left"/>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支持答题卡按照A4-1栏、B4-2栏、A3-2栏、A3-3兰、8K-2栏、8K-3栏和16K-1栏等版式自由布局。须提供符合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6ED9E48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97D753B">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10</w:t>
            </w:r>
          </w:p>
        </w:tc>
        <w:tc>
          <w:tcPr>
            <w:tcW w:w="1011" w:type="dxa"/>
            <w:tcBorders>
              <w:top w:val="single" w:color="auto" w:sz="4" w:space="0"/>
              <w:left w:val="single" w:color="auto" w:sz="4" w:space="0"/>
              <w:bottom w:val="single" w:color="auto" w:sz="4" w:space="0"/>
              <w:right w:val="single" w:color="auto" w:sz="4" w:space="0"/>
            </w:tcBorders>
            <w:noWrap/>
            <w:vAlign w:val="center"/>
          </w:tcPr>
          <w:p w14:paraId="7E4006A0">
            <w:pPr>
              <w:adjustRightInd w:val="0"/>
              <w:snapToGrid w:val="0"/>
              <w:spacing w:line="20" w:lineRule="atLeast"/>
              <w:ind w:left="-99" w:leftChars="-47" w:right="-78" w:rightChars="-37"/>
              <w:jc w:val="center"/>
              <w:rPr>
                <w:rFonts w:hAnsi="宋体" w:cs="Courier New"/>
                <w:color w:val="000000" w:themeColor="text1"/>
                <w:spacing w:val="-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FDEF9A6">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要求具有评卷任务量分配设置功能。支持按导入分配设置、按评卷员数量设定比例、按学校考生人数分配、批改本校考生等多种任务分配方法。须提供符合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59C6DC4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06CF4133">
            <w:pPr>
              <w:spacing w:beforeLines="25" w:afterLines="50"/>
              <w:jc w:val="center"/>
              <w:rPr>
                <w:rFonts w:hint="eastAsia"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1</w:t>
            </w:r>
          </w:p>
        </w:tc>
        <w:tc>
          <w:tcPr>
            <w:tcW w:w="1011" w:type="dxa"/>
            <w:tcBorders>
              <w:top w:val="single" w:color="auto" w:sz="4" w:space="0"/>
              <w:left w:val="single" w:color="auto" w:sz="4" w:space="0"/>
              <w:bottom w:val="single" w:color="auto" w:sz="4" w:space="0"/>
              <w:right w:val="single" w:color="auto" w:sz="4" w:space="0"/>
            </w:tcBorders>
            <w:noWrap/>
            <w:vAlign w:val="center"/>
          </w:tcPr>
          <w:p w14:paraId="35A89739">
            <w:pPr>
              <w:adjustRightInd w:val="0"/>
              <w:snapToGrid w:val="0"/>
              <w:spacing w:line="20" w:lineRule="atLeast"/>
              <w:ind w:left="-99" w:leftChars="-47" w:right="-78" w:rightChars="-37"/>
              <w:jc w:val="center"/>
              <w:rPr>
                <w:rFonts w:hint="eastAsia" w:ascii="宋体" w:hAnsi="宋体" w:cs="Times New Roman"/>
                <w:color w:val="000000" w:themeColor="text1"/>
                <w:spacing w:val="0"/>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05088BD2">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支持题组自动划分。通过在线编辑制作答题卡及系统自带答题卡模板进行编辑方式，可实现自动划分题组并识别题组分值。须提供符合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40212E5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A47B108">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2</w:t>
            </w:r>
          </w:p>
        </w:tc>
        <w:tc>
          <w:tcPr>
            <w:tcW w:w="1011" w:type="dxa"/>
            <w:tcBorders>
              <w:top w:val="single" w:color="auto" w:sz="4" w:space="0"/>
              <w:left w:val="single" w:color="auto" w:sz="4" w:space="0"/>
              <w:bottom w:val="single" w:color="auto" w:sz="4" w:space="0"/>
              <w:right w:val="single" w:color="auto" w:sz="4" w:space="0"/>
            </w:tcBorders>
            <w:noWrap/>
            <w:vAlign w:val="center"/>
          </w:tcPr>
          <w:p w14:paraId="255DCF7D">
            <w:pPr>
              <w:adjustRightInd w:val="0"/>
              <w:snapToGrid w:val="0"/>
              <w:spacing w:line="20" w:lineRule="atLeast"/>
              <w:ind w:left="-99" w:leftChars="-47" w:right="-78" w:rightChars="-37"/>
              <w:jc w:val="center"/>
              <w:rPr>
                <w:rFonts w:hint="eastAsia" w:ascii="宋体" w:hAnsi="宋体" w:cs="Times New Roman"/>
                <w:color w:val="000000" w:themeColor="text1"/>
                <w:spacing w:val="0"/>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3DAE984C">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支持多评误差调度设置，当发生误差要调度给他人评阅，可选择调度分发给组员或组长。须提供符合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6755659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E868962">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3</w:t>
            </w:r>
          </w:p>
        </w:tc>
        <w:tc>
          <w:tcPr>
            <w:tcW w:w="1011" w:type="dxa"/>
            <w:tcBorders>
              <w:top w:val="single" w:color="auto" w:sz="4" w:space="0"/>
              <w:left w:val="single" w:color="auto" w:sz="4" w:space="0"/>
              <w:bottom w:val="single" w:color="auto" w:sz="4" w:space="0"/>
              <w:right w:val="single" w:color="auto" w:sz="4" w:space="0"/>
            </w:tcBorders>
            <w:noWrap/>
            <w:vAlign w:val="center"/>
          </w:tcPr>
          <w:p w14:paraId="369E307B">
            <w:pPr>
              <w:adjustRightInd w:val="0"/>
              <w:snapToGrid w:val="0"/>
              <w:spacing w:line="20" w:lineRule="atLeast"/>
              <w:ind w:left="-99" w:leftChars="-47" w:right="-78" w:rightChars="-37"/>
              <w:jc w:val="center"/>
              <w:rPr>
                <w:rFonts w:hint="eastAsia" w:ascii="宋体" w:hAnsi="宋体" w:cs="Times New Roman"/>
                <w:color w:val="000000" w:themeColor="text1"/>
                <w:spacing w:val="0"/>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265EE1EE">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支持多评误差给分计分，支持取组长仲裁给分、多评平均给分、双评最小误差均分等。须提供符合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6BF8B7B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609A4BA">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4</w:t>
            </w:r>
          </w:p>
        </w:tc>
        <w:tc>
          <w:tcPr>
            <w:tcW w:w="1011" w:type="dxa"/>
            <w:tcBorders>
              <w:top w:val="single" w:color="auto" w:sz="4" w:space="0"/>
              <w:left w:val="single" w:color="auto" w:sz="4" w:space="0"/>
              <w:bottom w:val="single" w:color="auto" w:sz="4" w:space="0"/>
              <w:right w:val="single" w:color="auto" w:sz="4" w:space="0"/>
            </w:tcBorders>
            <w:noWrap/>
            <w:vAlign w:val="center"/>
          </w:tcPr>
          <w:p w14:paraId="5DE213A9">
            <w:pPr>
              <w:adjustRightInd w:val="0"/>
              <w:snapToGrid w:val="0"/>
              <w:spacing w:line="20" w:lineRule="atLeast"/>
              <w:ind w:left="-99" w:leftChars="-47" w:right="-78" w:rightChars="-37"/>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5B3BBF7">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支持简答题、解答题AI智能批阅，可根据学生答案分点/分步骤打分。须提供符合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0DE7B3E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7B48E499">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5</w:t>
            </w:r>
          </w:p>
        </w:tc>
        <w:tc>
          <w:tcPr>
            <w:tcW w:w="1011" w:type="dxa"/>
            <w:tcBorders>
              <w:top w:val="single" w:color="auto" w:sz="4" w:space="0"/>
              <w:left w:val="single" w:color="auto" w:sz="4" w:space="0"/>
              <w:bottom w:val="single" w:color="auto" w:sz="4" w:space="0"/>
              <w:right w:val="single" w:color="auto" w:sz="4" w:space="0"/>
            </w:tcBorders>
            <w:noWrap/>
            <w:vAlign w:val="center"/>
          </w:tcPr>
          <w:p w14:paraId="6048710E">
            <w:pPr>
              <w:adjustRightInd w:val="0"/>
              <w:snapToGrid w:val="0"/>
              <w:spacing w:line="20" w:lineRule="atLeast"/>
              <w:ind w:left="-99" w:leftChars="-47" w:right="-78" w:rightChars="-37"/>
              <w:jc w:val="center"/>
              <w:rPr>
                <w:rFonts w:hAnsi="宋体" w:cs="Courier New"/>
                <w:b/>
                <w:bCs/>
                <w:color w:val="000000" w:themeColor="text1"/>
                <w:spacing w:val="-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1FDCEFDF">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支持对化学方程式、数学公式等答案复杂的填空题智能批阅，支持先批阅，再从识别结果中选择学生答案设置为标准答案。须提供符合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03F6052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51CEDC14">
            <w:pPr>
              <w:spacing w:beforeLines="25" w:afterLines="50"/>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宋体" w:hAnsi="宋体" w:cs="Courier New"/>
                <w:color w:val="000000" w:themeColor="text1"/>
                <w:spacing w:val="-4"/>
                <w:sz w:val="24"/>
                <w:highlight w:val="none"/>
                <w14:textFill>
                  <w14:solidFill>
                    <w14:schemeClr w14:val="tx1"/>
                  </w14:solidFill>
                </w14:textFill>
              </w:rPr>
              <w:t>1</w:t>
            </w:r>
            <w:r>
              <w:rPr>
                <w:rFonts w:hint="eastAsia" w:ascii="宋体" w:hAnsi="宋体" w:cs="Courier New"/>
                <w:color w:val="000000" w:themeColor="text1"/>
                <w:spacing w:val="-4"/>
                <w:sz w:val="24"/>
                <w:highlight w:val="none"/>
                <w:lang w:val="en-US" w:eastAsia="zh-CN"/>
                <w14:textFill>
                  <w14:solidFill>
                    <w14:schemeClr w14:val="tx1"/>
                  </w14:solidFill>
                </w14:textFill>
              </w:rPr>
              <w:t>6</w:t>
            </w:r>
          </w:p>
        </w:tc>
        <w:tc>
          <w:tcPr>
            <w:tcW w:w="1011" w:type="dxa"/>
            <w:tcBorders>
              <w:top w:val="single" w:color="auto" w:sz="4" w:space="0"/>
              <w:left w:val="single" w:color="auto" w:sz="4" w:space="0"/>
              <w:bottom w:val="single" w:color="auto" w:sz="4" w:space="0"/>
              <w:right w:val="single" w:color="auto" w:sz="4" w:space="0"/>
            </w:tcBorders>
            <w:noWrap/>
            <w:vAlign w:val="center"/>
          </w:tcPr>
          <w:p w14:paraId="35CDDE2D">
            <w:pPr>
              <w:adjustRightInd w:val="0"/>
              <w:snapToGrid w:val="0"/>
              <w:spacing w:line="20" w:lineRule="atLeast"/>
              <w:ind w:left="-99" w:leftChars="-47" w:right="-78" w:rightChars="-37"/>
              <w:jc w:val="center"/>
              <w:rPr>
                <w:rFonts w:hAnsi="宋体" w:cs="Courier New"/>
                <w:color w:val="000000" w:themeColor="text1"/>
                <w:spacing w:val="-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0CD71267">
            <w:pPr>
              <w:widowControl/>
              <w:adjustRightInd/>
              <w:snapToGrid/>
              <w:spacing w:line="360" w:lineRule="auto"/>
              <w:ind w:left="0" w:leftChars="0" w:right="0" w:rightChars="0"/>
              <w:jc w:val="left"/>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“教学质量检测系统”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考试全样报表导出，内容包括不限于分段人数统计报表，学校、教师和班级的学科分析横向对比（按知识点、按题目、按知识块），学校、教师和班级的学科分析报表（按知识点、按题目、按知识块）。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77C5AD2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2BBCEBB1">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17</w:t>
            </w:r>
          </w:p>
        </w:tc>
        <w:tc>
          <w:tcPr>
            <w:tcW w:w="1011" w:type="dxa"/>
            <w:tcBorders>
              <w:top w:val="single" w:color="auto" w:sz="4" w:space="0"/>
              <w:left w:val="single" w:color="auto" w:sz="4" w:space="0"/>
              <w:bottom w:val="single" w:color="auto" w:sz="4" w:space="0"/>
              <w:right w:val="single" w:color="auto" w:sz="4" w:space="0"/>
            </w:tcBorders>
            <w:noWrap/>
            <w:vAlign w:val="center"/>
          </w:tcPr>
          <w:p w14:paraId="3BA92D89">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7BD8792B">
            <w:pPr>
              <w:widowControl/>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“试卷扫描识别系统”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支持通过AI智能识别实现扫描模板自动生成,纸质第三方答题卡扫描后，一键生成答题卡扫描模板，自动框选页面定位信息、考号识别信息、客观题识别信息。须提供符合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4E30645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02A740FD">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18</w:t>
            </w:r>
          </w:p>
        </w:tc>
        <w:tc>
          <w:tcPr>
            <w:tcW w:w="1011" w:type="dxa"/>
            <w:tcBorders>
              <w:top w:val="single" w:color="auto" w:sz="4" w:space="0"/>
              <w:left w:val="single" w:color="auto" w:sz="4" w:space="0"/>
              <w:bottom w:val="single" w:color="auto" w:sz="4" w:space="0"/>
              <w:right w:val="single" w:color="auto" w:sz="4" w:space="0"/>
            </w:tcBorders>
            <w:noWrap/>
            <w:vAlign w:val="center"/>
          </w:tcPr>
          <w:p w14:paraId="3A4BC304">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01C32EAD">
            <w:pPr>
              <w:widowControl/>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根据供应商拟投入的</w:t>
            </w:r>
            <w:r>
              <w:rPr>
                <w:rFonts w:hint="eastAsia" w:ascii="宋体" w:hAnsi="宋体" w:cs="宋体"/>
                <w:b/>
                <w:bCs/>
                <w:color w:val="000000" w:themeColor="text1"/>
                <w:sz w:val="24"/>
                <w:highlight w:val="none"/>
                <w:lang w:bidi="ar"/>
                <w14:textFill>
                  <w14:solidFill>
                    <w14:schemeClr w14:val="tx1"/>
                  </w14:solidFill>
                </w14:textFill>
              </w:rPr>
              <w:t>“试卷扫描识别系统”</w:t>
            </w:r>
            <w:r>
              <w:rPr>
                <w:rFonts w:hint="eastAsia" w:ascii="宋体" w:hAnsi="宋体" w:cs="宋体"/>
                <w:color w:val="000000" w:themeColor="text1"/>
                <w:sz w:val="24"/>
                <w:highlight w:val="none"/>
                <w:lang w:bidi="ar"/>
                <w14:textFill>
                  <w14:solidFill>
                    <w14:schemeClr w14:val="tx1"/>
                  </w14:solidFill>
                </w14:textFill>
              </w:rPr>
              <w:t xml:space="preserve"> 进行评审：</w:t>
            </w:r>
            <w:r>
              <w:rPr>
                <w:rFonts w:hint="eastAsia" w:ascii="宋体" w:hAnsi="宋体" w:cs="宋体"/>
                <w:color w:val="000000" w:themeColor="text1"/>
                <w:sz w:val="24"/>
                <w:highlight w:val="none"/>
                <w14:textFill>
                  <w14:solidFill>
                    <w14:schemeClr w14:val="tx1"/>
                  </w14:solidFill>
                </w14:textFill>
              </w:rPr>
              <w:t>系统支持在扫描识别结束后在客观题扫描结果检查时，能根据考生填涂自动生成红色套框，便于快速检查。须提供符合</w:t>
            </w:r>
            <w:r>
              <w:rPr>
                <w:rFonts w:hint="eastAsia" w:ascii="宋体" w:hAnsi="宋体" w:cs="宋体"/>
                <w:color w:val="000000" w:themeColor="text1"/>
                <w:sz w:val="24"/>
                <w:highlight w:val="none"/>
                <w:lang w:eastAsia="zh-CN"/>
                <w14:textFill>
                  <w14:solidFill>
                    <w14:schemeClr w14:val="tx1"/>
                  </w14:solidFill>
                </w14:textFill>
              </w:rPr>
              <w:t>上述要求</w:t>
            </w:r>
            <w:r>
              <w:rPr>
                <w:rFonts w:hint="eastAsia" w:ascii="宋体" w:hAnsi="宋体" w:cs="宋体"/>
                <w:color w:val="000000" w:themeColor="text1"/>
                <w:sz w:val="24"/>
                <w:highlight w:val="none"/>
                <w14:textFill>
                  <w14:solidFill>
                    <w14:schemeClr w14:val="tx1"/>
                  </w14:solidFill>
                </w14:textFill>
              </w:rPr>
              <w:t>的功能截图并</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eastAsia="zh-CN"/>
                <w14:textFill>
                  <w14:solidFill>
                    <w14:schemeClr w14:val="tx1"/>
                  </w14:solidFill>
                </w14:textFill>
              </w:rPr>
              <w:t>满足以上要求</w:t>
            </w:r>
            <w:r>
              <w:rPr>
                <w:rFonts w:hint="eastAsia" w:ascii="宋体" w:hAnsi="宋体" w:cs="宋体"/>
                <w:color w:val="000000" w:themeColor="text1"/>
                <w:sz w:val="24"/>
                <w:highlight w:val="none"/>
                <w14:textFill>
                  <w14:solidFill>
                    <w14:schemeClr w14:val="tx1"/>
                  </w14:solidFill>
                </w14:textFill>
              </w:rPr>
              <w:t>的得2分，未提供或不符合的不得分。</w:t>
            </w:r>
          </w:p>
        </w:tc>
      </w:tr>
      <w:tr w14:paraId="29F441A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23E128D">
            <w:pPr>
              <w:spacing w:beforeLines="25" w:afterLines="50"/>
              <w:jc w:val="center"/>
              <w:rPr>
                <w:rFonts w:hint="default" w:ascii="宋体" w:hAnsi="宋体" w:eastAsia="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19</w:t>
            </w:r>
          </w:p>
        </w:tc>
        <w:tc>
          <w:tcPr>
            <w:tcW w:w="1011" w:type="dxa"/>
            <w:tcBorders>
              <w:top w:val="single" w:color="auto" w:sz="4" w:space="0"/>
              <w:left w:val="single" w:color="auto" w:sz="4" w:space="0"/>
              <w:bottom w:val="single" w:color="auto" w:sz="4" w:space="0"/>
              <w:right w:val="single" w:color="auto" w:sz="4" w:space="0"/>
            </w:tcBorders>
            <w:noWrap/>
            <w:vAlign w:val="center"/>
          </w:tcPr>
          <w:p w14:paraId="2D9B5A26">
            <w:pPr>
              <w:adjustRightInd w:val="0"/>
              <w:snapToGrid w:val="0"/>
              <w:spacing w:line="20" w:lineRule="atLeast"/>
              <w:ind w:left="-99" w:leftChars="-47" w:right="-78" w:rightChars="-37"/>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1</w:t>
            </w:r>
          </w:p>
        </w:tc>
        <w:tc>
          <w:tcPr>
            <w:tcW w:w="7445" w:type="dxa"/>
            <w:tcBorders>
              <w:top w:val="single" w:color="auto" w:sz="4" w:space="0"/>
              <w:left w:val="single" w:color="auto" w:sz="4" w:space="0"/>
              <w:bottom w:val="single" w:color="auto" w:sz="4" w:space="0"/>
              <w:right w:val="single" w:color="auto" w:sz="6" w:space="0"/>
            </w:tcBorders>
            <w:noWrap/>
            <w:vAlign w:val="center"/>
          </w:tcPr>
          <w:p w14:paraId="643ADA98">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根据供应商提供的响应文件中针对采购文件1.总体服务要求中的</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1.2 供应商应负责基础运营环境维护，保证本项目的正常实施，包括但不限于以下内容：</w:t>
            </w:r>
          </w:p>
          <w:p w14:paraId="01141332">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 xml:space="preserve">（1）基础网络环境维护，包括数据中心的数据传输网络维护。 </w:t>
            </w:r>
          </w:p>
          <w:p w14:paraId="19F606B9">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（2）主要软硬件设备配套，包括支撑项目运行的应用服务器、数据库服务器、磁盘柜、VPN设备、防火墙等，供应商需对项目所需要的设备进行维护及提供相应的备机。</w:t>
            </w:r>
          </w:p>
          <w:p w14:paraId="3301EF0F">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（3）供应商负有保密责任，需在项目实施过程中，对扫描场、答题卡、成绩数据处理等各个环节进行监控，并与采购人签订项目的保密协议。</w:t>
            </w:r>
          </w:p>
          <w:p w14:paraId="24354832">
            <w:pPr>
              <w:spacing w:line="360" w:lineRule="auto"/>
              <w:jc w:val="left"/>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（4）在基础运营环境维护过程中所涉及的设备、软件的配备等相关费用均由供应商自行承担，并且软件功能、设备配置、网络带宽、试卷扫描场与保密室建设必须符合采购人的使用要求。</w:t>
            </w:r>
            <w:r>
              <w:rPr>
                <w:rFonts w:hint="eastAsia" w:ascii="宋体" w:hAnsi="宋体" w:cs="宋体"/>
                <w:color w:val="000000" w:themeColor="text1"/>
                <w:sz w:val="24"/>
                <w:highlight w:val="none"/>
                <w:lang w:val="en"/>
                <w14:textFill>
                  <w14:solidFill>
                    <w14:schemeClr w14:val="tx1"/>
                  </w14:solidFill>
                </w14:textFill>
              </w:rPr>
              <w:t>”的</w:t>
            </w:r>
            <w:r>
              <w:rPr>
                <w:rFonts w:hint="eastAsia" w:ascii="宋体" w:hAnsi="宋体" w:cs="宋体"/>
                <w:color w:val="000000" w:themeColor="text1"/>
                <w:sz w:val="24"/>
                <w:highlight w:val="none"/>
                <w:lang w:bidi="ar"/>
                <w14:textFill>
                  <w14:solidFill>
                    <w14:schemeClr w14:val="tx1"/>
                  </w14:solidFill>
                </w14:textFill>
              </w:rPr>
              <w:t>响应情况进行评审。供应商需在响应文件中对此部分内容逐条响应，并作出书面承诺，</w:t>
            </w:r>
            <w:r>
              <w:rPr>
                <w:rFonts w:hint="eastAsia" w:ascii="宋体" w:hAnsi="宋体" w:cs="宋体"/>
                <w:color w:val="000000" w:themeColor="text1"/>
                <w:sz w:val="24"/>
                <w:highlight w:val="none"/>
                <w:lang w:eastAsia="zh-CN" w:bidi="ar"/>
                <w14:textFill>
                  <w14:solidFill>
                    <w14:schemeClr w14:val="tx1"/>
                  </w14:solidFill>
                </w14:textFill>
              </w:rPr>
              <w:t>加盖供应商公章</w:t>
            </w:r>
            <w:r>
              <w:rPr>
                <w:rFonts w:hint="eastAsia" w:ascii="宋体" w:hAnsi="宋体" w:cs="宋体"/>
                <w:color w:val="000000" w:themeColor="text1"/>
                <w:sz w:val="24"/>
                <w:highlight w:val="none"/>
                <w:lang w:bidi="ar"/>
                <w14:textFill>
                  <w14:solidFill>
                    <w14:schemeClr w14:val="tx1"/>
                  </w14:solidFill>
                </w14:textFill>
              </w:rPr>
              <w:t>，完全满足的1分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p>
        </w:tc>
      </w:tr>
      <w:tr w14:paraId="634C01D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26F11350">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20</w:t>
            </w:r>
          </w:p>
        </w:tc>
        <w:tc>
          <w:tcPr>
            <w:tcW w:w="1011" w:type="dxa"/>
            <w:tcBorders>
              <w:top w:val="single" w:color="auto" w:sz="4" w:space="0"/>
              <w:left w:val="single" w:color="auto" w:sz="4" w:space="0"/>
              <w:bottom w:val="single" w:color="auto" w:sz="4" w:space="0"/>
              <w:right w:val="single" w:color="auto" w:sz="4" w:space="0"/>
            </w:tcBorders>
            <w:noWrap/>
            <w:vAlign w:val="center"/>
          </w:tcPr>
          <w:p w14:paraId="457D1186">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2D53F2E9">
            <w:pPr>
              <w:widowControl/>
              <w:spacing w:line="360" w:lineRule="auto"/>
              <w:ind w:firstLine="480" w:firstLineChars="200"/>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根据供应商对采购文件第</w:t>
            </w:r>
            <w:r>
              <w:rPr>
                <w:rFonts w:hint="eastAsia" w:ascii="宋体" w:hAnsi="宋体" w:cs="宋体"/>
                <w:color w:val="000000" w:themeColor="text1"/>
                <w:sz w:val="24"/>
                <w:highlight w:val="none"/>
                <w:lang w:val="en-US" w:eastAsia="zh-CN" w:bidi="ar"/>
                <w14:textFill>
                  <w14:solidFill>
                    <w14:schemeClr w14:val="tx1"/>
                  </w14:solidFill>
                </w14:textFill>
              </w:rPr>
              <w:t>三</w:t>
            </w:r>
            <w:r>
              <w:rPr>
                <w:rFonts w:hint="eastAsia" w:ascii="宋体" w:hAnsi="宋体" w:cs="宋体"/>
                <w:color w:val="000000" w:themeColor="text1"/>
                <w:sz w:val="24"/>
                <w:highlight w:val="none"/>
                <w:lang w:bidi="ar"/>
                <w14:textFill>
                  <w14:solidFill>
                    <w14:schemeClr w14:val="tx1"/>
                  </w14:solidFill>
                </w14:textFill>
              </w:rPr>
              <w:t>章“2.教学质量检测系统与服务要求”内容中“2.1基础数据采集”、“2.2考务管理”、“</w:t>
            </w:r>
            <w:r>
              <w:rPr>
                <w:rFonts w:hint="eastAsia" w:ascii="宋体" w:hAnsi="宋体" w:cs="宋体"/>
                <w:color w:val="000000" w:themeColor="text1"/>
                <w:sz w:val="24"/>
                <w:highlight w:val="none"/>
                <w14:textFill>
                  <w14:solidFill>
                    <w14:schemeClr w14:val="tx1"/>
                  </w14:solidFill>
                </w14:textFill>
              </w:rPr>
              <w:t>2.3智能阅卷服务</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2.4答题卡编制与采集服务</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2.5 评卷管理服务</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2.6 AI智能评卷服务</w:t>
            </w:r>
            <w:r>
              <w:rPr>
                <w:rFonts w:hint="eastAsia" w:ascii="宋体" w:hAnsi="宋体" w:cs="宋体"/>
                <w:color w:val="000000" w:themeColor="text1"/>
                <w:sz w:val="24"/>
                <w:highlight w:val="none"/>
                <w:lang w:bidi="ar"/>
                <w14:textFill>
                  <w14:solidFill>
                    <w14:schemeClr w14:val="tx1"/>
                  </w14:solidFill>
                </w14:textFill>
              </w:rPr>
              <w:t>”和</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2.7 教学质量分析服务</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的非</w:t>
            </w:r>
            <w:r>
              <w:rPr>
                <w:rFonts w:hint="eastAsia" w:ascii="宋体" w:hAnsi="宋体" w:cs="宋体"/>
                <w:b/>
                <w:bCs/>
                <w:color w:val="000000" w:themeColor="text1"/>
                <w:sz w:val="24"/>
                <w:highlight w:val="none"/>
                <w:lang w:val="en"/>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和非</w:t>
            </w:r>
            <w:r>
              <w:rPr>
                <w:rFonts w:hint="eastAsia" w:ascii="宋体" w:hAnsi="宋体" w:cs="宋体"/>
                <w:color w:val="000000" w:themeColor="text1"/>
                <w:sz w:val="24"/>
                <w:highlight w:val="none"/>
                <w14:textFill>
                  <w14:solidFill>
                    <w14:schemeClr w14:val="tx1"/>
                  </w14:solidFill>
                </w14:textFill>
              </w:rPr>
              <w:t>▲技术参数</w:t>
            </w:r>
            <w:r>
              <w:rPr>
                <w:rFonts w:hint="eastAsia" w:ascii="宋体" w:hAnsi="宋体" w:cs="宋体"/>
                <w:color w:val="000000" w:themeColor="text1"/>
                <w:sz w:val="24"/>
                <w:highlight w:val="none"/>
                <w:lang w:bidi="ar"/>
                <w14:textFill>
                  <w14:solidFill>
                    <w14:schemeClr w14:val="tx1"/>
                  </w14:solidFill>
                </w14:textFill>
              </w:rPr>
              <w:t>响应情况进行评审，供应商需在响应文件中对上述内容逐条响应，完全响应并满足的得2分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r>
              <w:rPr>
                <w:rFonts w:hint="eastAsia" w:ascii="宋体" w:hAnsi="宋体" w:cs="宋体"/>
                <w:color w:val="000000" w:themeColor="text1"/>
                <w:sz w:val="24"/>
                <w:highlight w:val="none"/>
                <w:lang w:bidi="ar"/>
                <w14:textFill>
                  <w14:solidFill>
                    <w14:schemeClr w14:val="tx1"/>
                  </w14:solidFill>
                </w14:textFill>
              </w:rPr>
              <w:t xml:space="preserve"> </w:t>
            </w:r>
          </w:p>
        </w:tc>
      </w:tr>
      <w:tr w14:paraId="433858B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292A384B">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21</w:t>
            </w:r>
          </w:p>
        </w:tc>
        <w:tc>
          <w:tcPr>
            <w:tcW w:w="1011" w:type="dxa"/>
            <w:tcBorders>
              <w:top w:val="single" w:color="auto" w:sz="4" w:space="0"/>
              <w:left w:val="single" w:color="auto" w:sz="4" w:space="0"/>
              <w:bottom w:val="single" w:color="auto" w:sz="4" w:space="0"/>
              <w:right w:val="single" w:color="auto" w:sz="4" w:space="0"/>
            </w:tcBorders>
            <w:noWrap/>
            <w:vAlign w:val="center"/>
          </w:tcPr>
          <w:p w14:paraId="33372E4B">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19712EDB">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根据供应商对采购文件第</w:t>
            </w:r>
            <w:r>
              <w:rPr>
                <w:rFonts w:hint="eastAsia" w:ascii="宋体" w:hAnsi="宋体" w:cs="宋体"/>
                <w:color w:val="000000" w:themeColor="text1"/>
                <w:sz w:val="24"/>
                <w:highlight w:val="none"/>
                <w:lang w:val="en-US" w:eastAsia="zh-CN" w:bidi="ar"/>
                <w14:textFill>
                  <w14:solidFill>
                    <w14:schemeClr w14:val="tx1"/>
                  </w14:solidFill>
                </w14:textFill>
              </w:rPr>
              <w:t>三</w:t>
            </w:r>
            <w:r>
              <w:rPr>
                <w:rFonts w:hint="eastAsia" w:ascii="宋体" w:hAnsi="宋体" w:cs="宋体"/>
                <w:color w:val="000000" w:themeColor="text1"/>
                <w:sz w:val="24"/>
                <w:highlight w:val="none"/>
                <w:lang w:bidi="ar"/>
                <w14:textFill>
                  <w14:solidFill>
                    <w14:schemeClr w14:val="tx1"/>
                  </w14:solidFill>
                </w14:textFill>
              </w:rPr>
              <w:t>章的“3.试卷扫描识别系统技术”中的非</w:t>
            </w:r>
            <w:r>
              <w:rPr>
                <w:rFonts w:hint="eastAsia" w:ascii="宋体" w:hAnsi="宋体" w:cs="宋体"/>
                <w:b/>
                <w:bCs/>
                <w:color w:val="000000" w:themeColor="text1"/>
                <w:sz w:val="24"/>
                <w:highlight w:val="none"/>
                <w:lang w:val="en"/>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和非</w:t>
            </w:r>
            <w:r>
              <w:rPr>
                <w:rFonts w:hint="eastAsia" w:ascii="宋体" w:hAnsi="宋体" w:cs="宋体"/>
                <w:color w:val="000000" w:themeColor="text1"/>
                <w:sz w:val="24"/>
                <w:highlight w:val="none"/>
                <w14:textFill>
                  <w14:solidFill>
                    <w14:schemeClr w14:val="tx1"/>
                  </w14:solidFill>
                </w14:textFill>
              </w:rPr>
              <w:t>▲技术参数</w:t>
            </w:r>
            <w:r>
              <w:rPr>
                <w:rFonts w:hint="eastAsia" w:ascii="宋体" w:hAnsi="宋体" w:cs="宋体"/>
                <w:color w:val="000000" w:themeColor="text1"/>
                <w:sz w:val="24"/>
                <w:highlight w:val="none"/>
                <w:lang w:bidi="ar"/>
                <w14:textFill>
                  <w14:solidFill>
                    <w14:schemeClr w14:val="tx1"/>
                  </w14:solidFill>
                </w14:textFill>
              </w:rPr>
              <w:t>响应情况进行评审，供应商需在响应文件中对上述内容逐条响应，完全响应并满足的得2分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r>
              <w:rPr>
                <w:rFonts w:hint="eastAsia" w:ascii="宋体" w:hAnsi="宋体" w:cs="宋体"/>
                <w:color w:val="000000" w:themeColor="text1"/>
                <w:sz w:val="24"/>
                <w:highlight w:val="none"/>
                <w:lang w:bidi="ar"/>
                <w14:textFill>
                  <w14:solidFill>
                    <w14:schemeClr w14:val="tx1"/>
                  </w14:solidFill>
                </w14:textFill>
              </w:rPr>
              <w:t xml:space="preserve"> </w:t>
            </w:r>
          </w:p>
        </w:tc>
      </w:tr>
      <w:tr w14:paraId="5A99664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2A4293D">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22</w:t>
            </w:r>
          </w:p>
        </w:tc>
        <w:tc>
          <w:tcPr>
            <w:tcW w:w="1011" w:type="dxa"/>
            <w:tcBorders>
              <w:top w:val="single" w:color="auto" w:sz="4" w:space="0"/>
              <w:left w:val="single" w:color="auto" w:sz="4" w:space="0"/>
              <w:bottom w:val="single" w:color="auto" w:sz="4" w:space="0"/>
              <w:right w:val="single" w:color="auto" w:sz="4" w:space="0"/>
            </w:tcBorders>
            <w:noWrap/>
            <w:vAlign w:val="center"/>
          </w:tcPr>
          <w:p w14:paraId="7D6C6A11">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17DF52E5">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根据供应商对采购文件第</w:t>
            </w:r>
            <w:r>
              <w:rPr>
                <w:rFonts w:hint="eastAsia" w:ascii="宋体" w:hAnsi="宋体" w:cs="宋体"/>
                <w:color w:val="000000" w:themeColor="text1"/>
                <w:sz w:val="24"/>
                <w:highlight w:val="none"/>
                <w:lang w:val="en-US" w:eastAsia="zh-CN" w:bidi="ar"/>
                <w14:textFill>
                  <w14:solidFill>
                    <w14:schemeClr w14:val="tx1"/>
                  </w14:solidFill>
                </w14:textFill>
              </w:rPr>
              <w:t>三</w:t>
            </w:r>
            <w:r>
              <w:rPr>
                <w:rFonts w:hint="eastAsia" w:ascii="宋体" w:hAnsi="宋体" w:cs="宋体"/>
                <w:color w:val="000000" w:themeColor="text1"/>
                <w:sz w:val="24"/>
                <w:highlight w:val="none"/>
                <w:lang w:bidi="ar"/>
                <w14:textFill>
                  <w14:solidFill>
                    <w14:schemeClr w14:val="tx1"/>
                  </w14:solidFill>
                </w14:textFill>
              </w:rPr>
              <w:t>章“技术和服务要求-技术和服务要求”的“具体服务内容”中的“4.2 试卷扫描服务”、“4.3 网络评卷服务”、“</w:t>
            </w:r>
            <w:r>
              <w:rPr>
                <w:rFonts w:hint="eastAsia" w:ascii="宋体" w:hAnsi="宋体" w:eastAsia="宋体" w:cs="宋体"/>
                <w:b w:val="0"/>
                <w:bCs w:val="0"/>
                <w:color w:val="000000" w:themeColor="text1"/>
                <w:sz w:val="24"/>
                <w:szCs w:val="22"/>
                <w:highlight w:val="none"/>
                <w:lang w:bidi="ar"/>
                <w14:textFill>
                  <w14:solidFill>
                    <w14:schemeClr w14:val="tx1"/>
                  </w14:solidFill>
                </w14:textFill>
              </w:rPr>
              <w:t>4.4</w:t>
            </w:r>
            <w:r>
              <w:rPr>
                <w:rFonts w:hint="eastAsia" w:ascii="宋体" w:hAnsi="宋体" w:cs="宋体"/>
                <w:color w:val="000000" w:themeColor="text1"/>
                <w:sz w:val="24"/>
                <w:highlight w:val="none"/>
                <w:lang w:bidi="ar"/>
                <w14:textFill>
                  <w14:solidFill>
                    <w14:schemeClr w14:val="tx1"/>
                  </w14:solidFill>
                </w14:textFill>
              </w:rPr>
              <w:t>成绩处理及分析服务”、“4.5条形码设计印刷要求”、“4.6备份服务”和“4.7服务器监控服务”中非</w:t>
            </w:r>
            <w:r>
              <w:rPr>
                <w:rFonts w:hint="eastAsia" w:ascii="宋体" w:hAnsi="宋体" w:cs="宋体"/>
                <w:b/>
                <w:bCs/>
                <w:color w:val="000000" w:themeColor="text1"/>
                <w:sz w:val="24"/>
                <w:highlight w:val="none"/>
                <w:lang w:val="en"/>
                <w14:textFill>
                  <w14:solidFill>
                    <w14:schemeClr w14:val="tx1"/>
                  </w14:solidFill>
                </w14:textFill>
              </w:rPr>
              <w:t>★</w:t>
            </w:r>
            <w:r>
              <w:rPr>
                <w:rFonts w:hint="eastAsia" w:ascii="宋体" w:hAnsi="宋体" w:cs="宋体"/>
                <w:color w:val="000000" w:themeColor="text1"/>
                <w:sz w:val="24"/>
                <w:highlight w:val="none"/>
                <w:lang w:bidi="ar"/>
                <w14:textFill>
                  <w14:solidFill>
                    <w14:schemeClr w14:val="tx1"/>
                  </w14:solidFill>
                </w14:textFill>
              </w:rPr>
              <w:t>和非</w:t>
            </w:r>
            <w:r>
              <w:rPr>
                <w:rFonts w:hint="eastAsia" w:ascii="宋体" w:hAnsi="宋体" w:cs="宋体"/>
                <w:color w:val="000000" w:themeColor="text1"/>
                <w:sz w:val="24"/>
                <w:highlight w:val="none"/>
                <w14:textFill>
                  <w14:solidFill>
                    <w14:schemeClr w14:val="tx1"/>
                  </w14:solidFill>
                </w14:textFill>
              </w:rPr>
              <w:t>▲技术参数</w:t>
            </w:r>
            <w:r>
              <w:rPr>
                <w:rFonts w:hint="eastAsia" w:ascii="宋体" w:hAnsi="宋体" w:cs="宋体"/>
                <w:color w:val="000000" w:themeColor="text1"/>
                <w:sz w:val="24"/>
                <w:highlight w:val="none"/>
                <w:lang w:bidi="ar"/>
                <w14:textFill>
                  <w14:solidFill>
                    <w14:schemeClr w14:val="tx1"/>
                  </w14:solidFill>
                </w14:textFill>
              </w:rPr>
              <w:t>响应情况进行评审，供应商需在响应文件中对上述内容逐条响应，并作出书面承诺，</w:t>
            </w:r>
            <w:r>
              <w:rPr>
                <w:rFonts w:hint="eastAsia" w:ascii="宋体" w:hAnsi="宋体" w:cs="宋体"/>
                <w:color w:val="000000" w:themeColor="text1"/>
                <w:sz w:val="24"/>
                <w:highlight w:val="none"/>
                <w:lang w:eastAsia="zh-CN" w:bidi="ar"/>
                <w14:textFill>
                  <w14:solidFill>
                    <w14:schemeClr w14:val="tx1"/>
                  </w14:solidFill>
                </w14:textFill>
              </w:rPr>
              <w:t>加盖供应商公章</w:t>
            </w:r>
            <w:r>
              <w:rPr>
                <w:rFonts w:hint="eastAsia" w:ascii="宋体" w:hAnsi="宋体" w:cs="宋体"/>
                <w:color w:val="000000" w:themeColor="text1"/>
                <w:sz w:val="24"/>
                <w:highlight w:val="none"/>
                <w:lang w:bidi="ar"/>
                <w14:textFill>
                  <w14:solidFill>
                    <w14:schemeClr w14:val="tx1"/>
                  </w14:solidFill>
                </w14:textFill>
              </w:rPr>
              <w:t>，完全满足的得2分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p>
        </w:tc>
      </w:tr>
      <w:tr w14:paraId="7722A4D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4961140">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23</w:t>
            </w:r>
          </w:p>
        </w:tc>
        <w:tc>
          <w:tcPr>
            <w:tcW w:w="1011" w:type="dxa"/>
            <w:tcBorders>
              <w:top w:val="single" w:color="auto" w:sz="4" w:space="0"/>
              <w:left w:val="single" w:color="auto" w:sz="4" w:space="0"/>
              <w:bottom w:val="single" w:color="auto" w:sz="4" w:space="0"/>
              <w:right w:val="single" w:color="auto" w:sz="4" w:space="0"/>
            </w:tcBorders>
            <w:noWrap/>
            <w:vAlign w:val="center"/>
          </w:tcPr>
          <w:p w14:paraId="33949349">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447F75E5">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根据供应商对采购文件第</w:t>
            </w:r>
            <w:r>
              <w:rPr>
                <w:rFonts w:hint="eastAsia" w:ascii="宋体" w:hAnsi="宋体" w:cs="宋体"/>
                <w:color w:val="000000" w:themeColor="text1"/>
                <w:sz w:val="24"/>
                <w:highlight w:val="none"/>
                <w:lang w:val="en-US" w:eastAsia="zh-CN" w:bidi="ar"/>
                <w14:textFill>
                  <w14:solidFill>
                    <w14:schemeClr w14:val="tx1"/>
                  </w14:solidFill>
                </w14:textFill>
              </w:rPr>
              <w:t>三</w:t>
            </w:r>
            <w:r>
              <w:rPr>
                <w:rFonts w:hint="eastAsia" w:ascii="宋体" w:hAnsi="宋体" w:cs="宋体"/>
                <w:color w:val="000000" w:themeColor="text1"/>
                <w:sz w:val="24"/>
                <w:highlight w:val="none"/>
                <w:lang w:bidi="ar"/>
                <w14:textFill>
                  <w14:solidFill>
                    <w14:schemeClr w14:val="tx1"/>
                  </w14:solidFill>
                </w14:textFill>
              </w:rPr>
              <w:t>章的“5.1 在合同期内，提供常设7天×24小时热线、远程及现场支持服务和长期的无偿技术支持。</w:t>
            </w:r>
          </w:p>
          <w:p w14:paraId="376764A8">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服务响应时间：</w:t>
            </w:r>
          </w:p>
          <w:p w14:paraId="2B06499E">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①对于采购人的具体操作人员的服务请求，在收到用户方故障通知后，在检修4小时后，仍无法排除故障，保证在24小时内无偿提供不低于故障设备规格型号档次的备用设备供用户替代使用，直至故障设备修复为止。</w:t>
            </w:r>
          </w:p>
          <w:p w14:paraId="4A51BC78">
            <w:pPr>
              <w:spacing w:line="360" w:lineRule="auto"/>
              <w:jc w:val="left"/>
              <w:rPr>
                <w:rFonts w:hint="eastAsia"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②在网络阅卷及扫描答题卡的关键服务期间，接到阅卷设备维修通知后，驻场人员即时响应、非办公时间半小时内响应，除特殊情况外，故障排除时间不超过 3小时。若3小时内未能有效解决，将提供同档次的设备予采购人临时使用。</w:t>
            </w:r>
          </w:p>
          <w:p w14:paraId="507FC20A">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5.2 进行学生、家长查询成绩须提供7×12小时热线与答疑。”的响应情况进行评审，供应商需在响应文件中对上述内容逐条响应，并作出书面承诺，完全响应并满足的得2分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p>
        </w:tc>
      </w:tr>
      <w:tr w14:paraId="35F7CF9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0EA22A3D">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24</w:t>
            </w:r>
          </w:p>
        </w:tc>
        <w:tc>
          <w:tcPr>
            <w:tcW w:w="1011" w:type="dxa"/>
            <w:tcBorders>
              <w:top w:val="single" w:color="auto" w:sz="4" w:space="0"/>
              <w:left w:val="single" w:color="auto" w:sz="4" w:space="0"/>
              <w:bottom w:val="single" w:color="auto" w:sz="4" w:space="0"/>
              <w:right w:val="single" w:color="auto" w:sz="4" w:space="0"/>
            </w:tcBorders>
            <w:noWrap/>
            <w:vAlign w:val="center"/>
          </w:tcPr>
          <w:p w14:paraId="054FFA99">
            <w:pPr>
              <w:adjustRightInd w:val="0"/>
              <w:snapToGrid w:val="0"/>
              <w:spacing w:line="20" w:lineRule="atLeast"/>
              <w:ind w:left="-99" w:leftChars="-47" w:right="-78" w:rightChars="-37"/>
              <w:jc w:val="center"/>
              <w:rPr>
                <w:rFonts w:hint="default"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2</w:t>
            </w:r>
          </w:p>
        </w:tc>
        <w:tc>
          <w:tcPr>
            <w:tcW w:w="7445" w:type="dxa"/>
            <w:tcBorders>
              <w:top w:val="single" w:color="auto" w:sz="4" w:space="0"/>
              <w:left w:val="single" w:color="auto" w:sz="4" w:space="0"/>
              <w:bottom w:val="single" w:color="auto" w:sz="4" w:space="0"/>
              <w:right w:val="single" w:color="auto" w:sz="6" w:space="0"/>
            </w:tcBorders>
            <w:noWrap/>
            <w:vAlign w:val="center"/>
          </w:tcPr>
          <w:p w14:paraId="544ADE82">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根据供应商对采购文件第</w:t>
            </w:r>
            <w:r>
              <w:rPr>
                <w:rFonts w:hint="eastAsia" w:ascii="宋体" w:hAnsi="宋体" w:cs="宋体"/>
                <w:color w:val="000000" w:themeColor="text1"/>
                <w:sz w:val="24"/>
                <w:highlight w:val="none"/>
                <w:lang w:val="en-US" w:eastAsia="zh-CN" w:bidi="ar"/>
                <w14:textFill>
                  <w14:solidFill>
                    <w14:schemeClr w14:val="tx1"/>
                  </w14:solidFill>
                </w14:textFill>
              </w:rPr>
              <w:t>三</w:t>
            </w:r>
            <w:r>
              <w:rPr>
                <w:rFonts w:hint="eastAsia" w:ascii="宋体" w:hAnsi="宋体" w:cs="宋体"/>
                <w:color w:val="000000" w:themeColor="text1"/>
                <w:sz w:val="24"/>
                <w:highlight w:val="none"/>
                <w:lang w:bidi="ar"/>
                <w14:textFill>
                  <w14:solidFill>
                    <w14:schemeClr w14:val="tx1"/>
                  </w14:solidFill>
                </w14:textFill>
              </w:rPr>
              <w:t>章“6.服务人员要求”中的“</w:t>
            </w:r>
            <w:r>
              <w:rPr>
                <w:rFonts w:hint="eastAsia" w:ascii="宋体" w:hAnsi="宋体" w:cs="宋体"/>
                <w:color w:val="000000" w:themeColor="text1"/>
                <w:sz w:val="24"/>
                <w:highlight w:val="none"/>
                <w14:textFill>
                  <w14:solidFill>
                    <w14:schemeClr w14:val="tx1"/>
                  </w14:solidFill>
                </w14:textFill>
              </w:rPr>
              <w:t>供应商需提供现场技术服务工作人员以保证网上阅卷按时顺利完成，其中试卷扫描场人数不少于8人，每个评卷场、指挥中心不得少于2人。</w:t>
            </w:r>
            <w:r>
              <w:rPr>
                <w:rFonts w:hint="eastAsia" w:ascii="宋体" w:hAnsi="宋体" w:cs="宋体"/>
                <w:color w:val="000000" w:themeColor="text1"/>
                <w:sz w:val="24"/>
                <w:highlight w:val="none"/>
                <w:lang w:bidi="ar"/>
                <w14:textFill>
                  <w14:solidFill>
                    <w14:schemeClr w14:val="tx1"/>
                  </w14:solidFill>
                </w14:textFill>
              </w:rPr>
              <w:t>”内容的响应情况进行评审，供应商需在响应文件中对上述内容进行响应，并作出书面承诺，完全响应并满足的得</w:t>
            </w:r>
            <w:r>
              <w:rPr>
                <w:rFonts w:hint="eastAsia" w:ascii="宋体" w:hAnsi="宋体" w:cs="宋体"/>
                <w:color w:val="000000" w:themeColor="text1"/>
                <w:sz w:val="24"/>
                <w:highlight w:val="none"/>
                <w:lang w:val="en-US" w:eastAsia="zh-CN" w:bidi="ar"/>
                <w14:textFill>
                  <w14:solidFill>
                    <w14:schemeClr w14:val="tx1"/>
                  </w14:solidFill>
                </w14:textFill>
              </w:rPr>
              <w:t>2</w:t>
            </w:r>
            <w:r>
              <w:rPr>
                <w:rFonts w:hint="eastAsia" w:ascii="宋体" w:hAnsi="宋体" w:cs="宋体"/>
                <w:color w:val="000000" w:themeColor="text1"/>
                <w:sz w:val="24"/>
                <w:highlight w:val="none"/>
                <w:lang w:bidi="ar"/>
                <w14:textFill>
                  <w14:solidFill>
                    <w14:schemeClr w14:val="tx1"/>
                  </w14:solidFill>
                </w14:textFill>
              </w:rPr>
              <w:t>分</w:t>
            </w:r>
            <w:r>
              <w:rPr>
                <w:rFonts w:hint="eastAsia" w:ascii="宋体" w:hAnsi="宋体" w:cs="宋体"/>
                <w:color w:val="000000" w:themeColor="text1"/>
                <w:sz w:val="24"/>
                <w:highlight w:val="none"/>
                <w:lang w:eastAsia="zh-CN" w:bidi="ar"/>
                <w14:textFill>
                  <w14:solidFill>
                    <w14:schemeClr w14:val="tx1"/>
                  </w14:solidFill>
                </w14:textFill>
              </w:rPr>
              <w:t>，</w:t>
            </w:r>
            <w:r>
              <w:rPr>
                <w:rFonts w:hint="eastAsia" w:ascii="宋体" w:hAnsi="宋体" w:cs="宋体"/>
                <w:color w:val="000000" w:themeColor="text1"/>
                <w:sz w:val="24"/>
                <w:highlight w:val="none"/>
                <w:lang w:val="en-US" w:eastAsia="zh-CN" w:bidi="ar"/>
                <w14:textFill>
                  <w14:solidFill>
                    <w14:schemeClr w14:val="tx1"/>
                  </w14:solidFill>
                </w14:textFill>
              </w:rPr>
              <w:t>否则不得分。</w:t>
            </w:r>
          </w:p>
        </w:tc>
      </w:tr>
      <w:tr w14:paraId="1CEBC86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6316D52F">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25</w:t>
            </w:r>
          </w:p>
        </w:tc>
        <w:tc>
          <w:tcPr>
            <w:tcW w:w="1011" w:type="dxa"/>
            <w:tcBorders>
              <w:top w:val="single" w:color="auto" w:sz="4" w:space="0"/>
              <w:left w:val="single" w:color="auto" w:sz="4" w:space="0"/>
              <w:bottom w:val="single" w:color="auto" w:sz="4" w:space="0"/>
              <w:right w:val="single" w:color="auto" w:sz="4" w:space="0"/>
            </w:tcBorders>
            <w:noWrap/>
            <w:vAlign w:val="center"/>
          </w:tcPr>
          <w:p w14:paraId="1CA2D760">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6</w:t>
            </w:r>
          </w:p>
        </w:tc>
        <w:tc>
          <w:tcPr>
            <w:tcW w:w="7445" w:type="dxa"/>
            <w:tcBorders>
              <w:top w:val="single" w:color="auto" w:sz="4" w:space="0"/>
              <w:left w:val="single" w:color="auto" w:sz="4" w:space="0"/>
              <w:bottom w:val="single" w:color="auto" w:sz="4" w:space="0"/>
              <w:right w:val="single" w:color="auto" w:sz="6" w:space="0"/>
            </w:tcBorders>
            <w:noWrap/>
            <w:vAlign w:val="center"/>
          </w:tcPr>
          <w:p w14:paraId="284EECCD">
            <w:pPr>
              <w:spacing w:line="360" w:lineRule="auto"/>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针对本项目的实施方案进行综合评审，在满足项目基本需求基础上，方案内容包括但不限于①项目背景及现状分析、②项目实施重难点分析、③项目实施计划、④项目管理方案、⑤质量管理方案、⑥组织保障等措施。</w:t>
            </w:r>
          </w:p>
          <w:p w14:paraId="6DA7C54B">
            <w:pPr>
              <w:spacing w:line="360" w:lineRule="auto"/>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方案内容</w:t>
            </w:r>
            <w:r>
              <w:rPr>
                <w:rFonts w:hint="eastAsia" w:ascii="宋体" w:hAnsi="宋体"/>
                <w:color w:val="000000" w:themeColor="text1"/>
                <w:sz w:val="24"/>
                <w:highlight w:val="none"/>
                <w14:textFill>
                  <w14:solidFill>
                    <w14:schemeClr w14:val="tx1"/>
                  </w14:solidFill>
                </w14:textFill>
              </w:rPr>
              <w:t>详细、具体</w:t>
            </w:r>
            <w:r>
              <w:rPr>
                <w:rFonts w:hint="eastAsia" w:ascii="宋体" w:hAnsi="宋体" w:cs="宋体"/>
                <w:color w:val="000000" w:themeColor="text1"/>
                <w:kern w:val="0"/>
                <w:sz w:val="24"/>
                <w:highlight w:val="none"/>
                <w14:textFill>
                  <w14:solidFill>
                    <w14:schemeClr w14:val="tx1"/>
                  </w14:solidFill>
                </w14:textFill>
              </w:rPr>
              <w:t>得6分，每缺失1项扣1分；每有一处内容存在缺陷扣0.5分，扣完为止；不提供方案不得分。</w:t>
            </w:r>
          </w:p>
          <w:p w14:paraId="3CE6A3E7">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注：缺陷是指内容与实际情况不符、内容与项目无关、内容表述错误、内容与项目不匹配、项目信息错误、不符合本项目涉及的相关规范或标准要求的、只有标题或简单的文字描述的任意一种情形。</w:t>
            </w:r>
          </w:p>
        </w:tc>
      </w:tr>
      <w:tr w14:paraId="03C2586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482E0462">
            <w:pPr>
              <w:spacing w:beforeLines="25" w:afterLines="50"/>
              <w:jc w:val="center"/>
              <w:rPr>
                <w:rFonts w:hint="default" w:ascii="宋体" w:hAnsi="宋体" w:cs="Courier New"/>
                <w:color w:val="000000" w:themeColor="text1"/>
                <w:spacing w:val="-4"/>
                <w:sz w:val="24"/>
                <w:highlight w:val="none"/>
                <w:lang w:val="en-US" w:eastAsia="zh-CN"/>
                <w14:textFill>
                  <w14:solidFill>
                    <w14:schemeClr w14:val="tx1"/>
                  </w14:solidFill>
                </w14:textFill>
              </w:rPr>
            </w:pPr>
            <w:r>
              <w:rPr>
                <w:rFonts w:hint="eastAsia" w:ascii="宋体" w:hAnsi="宋体" w:cs="Courier New"/>
                <w:color w:val="000000" w:themeColor="text1"/>
                <w:spacing w:val="-4"/>
                <w:sz w:val="24"/>
                <w:highlight w:val="none"/>
                <w:lang w:val="en-US" w:eastAsia="zh-CN"/>
                <w14:textFill>
                  <w14:solidFill>
                    <w14:schemeClr w14:val="tx1"/>
                  </w14:solidFill>
                </w14:textFill>
              </w:rPr>
              <w:t>26</w:t>
            </w:r>
          </w:p>
        </w:tc>
        <w:tc>
          <w:tcPr>
            <w:tcW w:w="1011" w:type="dxa"/>
            <w:tcBorders>
              <w:top w:val="single" w:color="auto" w:sz="4" w:space="0"/>
              <w:left w:val="single" w:color="auto" w:sz="4" w:space="0"/>
              <w:bottom w:val="single" w:color="auto" w:sz="4" w:space="0"/>
              <w:right w:val="single" w:color="auto" w:sz="4" w:space="0"/>
            </w:tcBorders>
            <w:noWrap/>
            <w:vAlign w:val="center"/>
          </w:tcPr>
          <w:p w14:paraId="200BF0F4">
            <w:pPr>
              <w:adjustRightInd w:val="0"/>
              <w:snapToGrid w:val="0"/>
              <w:spacing w:line="20" w:lineRule="atLeast"/>
              <w:ind w:left="-99" w:leftChars="-47" w:right="-78" w:rightChars="-37"/>
              <w:jc w:val="center"/>
              <w:rPr>
                <w:rFonts w:hint="eastAsia" w:ascii="宋体" w:hAnsi="宋体" w:eastAsia="宋体"/>
                <w:color w:val="000000" w:themeColor="text1"/>
                <w:sz w:val="24"/>
                <w:highlight w:val="none"/>
                <w:lang w:val="en-US" w:eastAsia="zh-CN"/>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4</w:t>
            </w:r>
          </w:p>
        </w:tc>
        <w:tc>
          <w:tcPr>
            <w:tcW w:w="7445" w:type="dxa"/>
            <w:tcBorders>
              <w:top w:val="single" w:color="auto" w:sz="4" w:space="0"/>
              <w:left w:val="single" w:color="auto" w:sz="4" w:space="0"/>
              <w:bottom w:val="single" w:color="auto" w:sz="4" w:space="0"/>
              <w:right w:val="single" w:color="auto" w:sz="6" w:space="0"/>
            </w:tcBorders>
            <w:noWrap/>
            <w:vAlign w:val="center"/>
          </w:tcPr>
          <w:p w14:paraId="47D87987">
            <w:pPr>
              <w:spacing w:line="360" w:lineRule="auto"/>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根据供应商提供的针对本项目实施的应急处置预案</w:t>
            </w:r>
            <w:r>
              <w:rPr>
                <w:rFonts w:hint="eastAsia" w:ascii="宋体" w:hAnsi="宋体" w:cs="宋体"/>
                <w:color w:val="000000" w:themeColor="text1"/>
                <w:kern w:val="0"/>
                <w:sz w:val="24"/>
                <w:highlight w:val="none"/>
                <w:lang w:val="en-US" w:eastAsia="zh-CN"/>
                <w14:textFill>
                  <w14:solidFill>
                    <w14:schemeClr w14:val="tx1"/>
                  </w14:solidFill>
                </w14:textFill>
              </w:rPr>
              <w:t>进行评审</w:t>
            </w:r>
            <w:r>
              <w:rPr>
                <w:rFonts w:hint="eastAsia" w:ascii="宋体" w:hAnsi="宋体" w:cs="宋体"/>
                <w:color w:val="000000" w:themeColor="text1"/>
                <w:kern w:val="0"/>
                <w:sz w:val="24"/>
                <w:highlight w:val="none"/>
                <w14:textFill>
                  <w14:solidFill>
                    <w14:schemeClr w14:val="tx1"/>
                  </w14:solidFill>
                </w14:textFill>
              </w:rPr>
              <w:t>，评审内容包括但不限于①应急组织架构及职责说明、②应急响应流程、③应急处置措施、④应急响应能力、⑤应急响应时间、⑥应急服务承诺等内容。</w:t>
            </w:r>
          </w:p>
          <w:p w14:paraId="72E04D6B">
            <w:pPr>
              <w:spacing w:line="360" w:lineRule="auto"/>
              <w:jc w:val="left"/>
              <w:rPr>
                <w:rFonts w:hint="eastAsia"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方案</w:t>
            </w:r>
            <w:r>
              <w:rPr>
                <w:rFonts w:hint="eastAsia" w:ascii="宋体" w:hAnsi="宋体"/>
                <w:color w:val="000000" w:themeColor="text1"/>
                <w:sz w:val="24"/>
                <w:highlight w:val="none"/>
                <w14:textFill>
                  <w14:solidFill>
                    <w14:schemeClr w14:val="tx1"/>
                  </w14:solidFill>
                </w14:textFill>
              </w:rPr>
              <w:t>详细、具体</w:t>
            </w:r>
            <w:r>
              <w:rPr>
                <w:rFonts w:hint="eastAsia" w:ascii="宋体" w:hAnsi="宋体" w:cs="宋体"/>
                <w:color w:val="000000" w:themeColor="text1"/>
                <w:kern w:val="0"/>
                <w:sz w:val="24"/>
                <w:highlight w:val="none"/>
                <w14:textFill>
                  <w14:solidFill>
                    <w14:schemeClr w14:val="tx1"/>
                  </w14:solidFill>
                </w14:textFill>
              </w:rPr>
              <w:t>的，得</w:t>
            </w:r>
            <w:r>
              <w:rPr>
                <w:rFonts w:hint="eastAsia" w:ascii="宋体" w:hAnsi="宋体" w:cs="宋体"/>
                <w:color w:val="000000" w:themeColor="text1"/>
                <w:kern w:val="0"/>
                <w:sz w:val="24"/>
                <w:highlight w:val="none"/>
                <w:lang w:val="en-US" w:eastAsia="zh-CN"/>
                <w14:textFill>
                  <w14:solidFill>
                    <w14:schemeClr w14:val="tx1"/>
                  </w14:solidFill>
                </w14:textFill>
              </w:rPr>
              <w:t>4</w:t>
            </w:r>
            <w:r>
              <w:rPr>
                <w:rFonts w:hint="eastAsia" w:ascii="宋体" w:hAnsi="宋体" w:cs="宋体"/>
                <w:color w:val="000000" w:themeColor="text1"/>
                <w:kern w:val="0"/>
                <w:sz w:val="24"/>
                <w:highlight w:val="none"/>
                <w14:textFill>
                  <w14:solidFill>
                    <w14:schemeClr w14:val="tx1"/>
                  </w14:solidFill>
                </w14:textFill>
              </w:rPr>
              <w:t>分；每缺失1项</w:t>
            </w:r>
            <w:r>
              <w:rPr>
                <w:rFonts w:hint="eastAsia" w:ascii="宋体" w:hAnsi="宋体" w:cs="宋体"/>
                <w:color w:val="000000" w:themeColor="text1"/>
                <w:kern w:val="0"/>
                <w:sz w:val="24"/>
                <w:highlight w:val="none"/>
                <w:lang w:val="en-US" w:eastAsia="zh-CN"/>
                <w14:textFill>
                  <w14:solidFill>
                    <w14:schemeClr w14:val="tx1"/>
                  </w14:solidFill>
                </w14:textFill>
              </w:rPr>
              <w:t>或</w:t>
            </w:r>
            <w:r>
              <w:rPr>
                <w:rFonts w:hint="eastAsia" w:ascii="宋体" w:hAnsi="宋体" w:cs="宋体"/>
                <w:color w:val="000000" w:themeColor="text1"/>
                <w:kern w:val="0"/>
                <w:sz w:val="24"/>
                <w:highlight w:val="none"/>
                <w14:textFill>
                  <w14:solidFill>
                    <w14:schemeClr w14:val="tx1"/>
                  </w14:solidFill>
                </w14:textFill>
              </w:rPr>
              <w:t>有一处内容存在缺陷扣1分，扣完为止；不提供方案不得分。</w:t>
            </w:r>
          </w:p>
          <w:p w14:paraId="68EF6119">
            <w:pPr>
              <w:spacing w:line="360" w:lineRule="auto"/>
              <w:jc w:val="left"/>
              <w:rPr>
                <w:rFonts w:hint="eastAsia" w:ascii="宋体" w:hAnsi="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注：缺陷是指内容与实际情况不符、内容与项目无关、内容表述错误、内容与项目不匹配、项目信息错误、不符合本项目涉及的相关规范或标准要求的、只有标题或简单的文字描述的任意一种情形。</w:t>
            </w:r>
          </w:p>
        </w:tc>
      </w:tr>
      <w:tr w14:paraId="2421759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2" w:hRule="atLeast"/>
          <w:tblHeader/>
        </w:trPr>
        <w:tc>
          <w:tcPr>
            <w:tcW w:w="769" w:type="dxa"/>
            <w:tcBorders>
              <w:top w:val="single" w:color="auto" w:sz="4" w:space="0"/>
              <w:left w:val="single" w:color="auto" w:sz="6" w:space="0"/>
              <w:bottom w:val="single" w:color="auto" w:sz="4" w:space="0"/>
              <w:right w:val="single" w:color="auto" w:sz="4" w:space="0"/>
            </w:tcBorders>
            <w:noWrap/>
            <w:vAlign w:val="center"/>
          </w:tcPr>
          <w:p w14:paraId="1070DC8A">
            <w:pPr>
              <w:widowControl/>
              <w:spacing w:line="360" w:lineRule="auto"/>
              <w:jc w:val="center"/>
              <w:rPr>
                <w:rFonts w:hint="eastAsia" w:ascii="宋体" w:hAnsi="宋体" w:eastAsia="宋体" w:cs="Courier New"/>
                <w:color w:val="000000" w:themeColor="text1"/>
                <w:spacing w:val="-4"/>
                <w:sz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27</w:t>
            </w:r>
          </w:p>
        </w:tc>
        <w:tc>
          <w:tcPr>
            <w:tcW w:w="1011" w:type="dxa"/>
            <w:tcBorders>
              <w:top w:val="single" w:color="auto" w:sz="4" w:space="0"/>
              <w:left w:val="single" w:color="auto" w:sz="4" w:space="0"/>
              <w:bottom w:val="single" w:color="auto" w:sz="4" w:space="0"/>
              <w:right w:val="single" w:color="auto" w:sz="4" w:space="0"/>
            </w:tcBorders>
            <w:noWrap/>
            <w:vAlign w:val="center"/>
          </w:tcPr>
          <w:p w14:paraId="5DA3963D">
            <w:pPr>
              <w:widowControl/>
              <w:spacing w:line="360" w:lineRule="auto"/>
              <w:jc w:val="center"/>
              <w:rPr>
                <w:rFonts w:ascii="宋体" w:hAnsi="宋体" w:cs="Courier New"/>
                <w:color w:val="000000" w:themeColor="text1"/>
                <w:spacing w:val="-4"/>
                <w:sz w:val="24"/>
                <w:highlight w:val="none"/>
                <w14:textFill>
                  <w14:solidFill>
                    <w14:schemeClr w14:val="tx1"/>
                  </w14:solidFill>
                </w14:textFill>
              </w:rPr>
            </w:pPr>
            <w:r>
              <w:rPr>
                <w:rFonts w:hint="eastAsia" w:ascii="宋体" w:hAnsi="宋体"/>
                <w:color w:val="000000" w:themeColor="text1"/>
                <w:spacing w:val="-6"/>
                <w:sz w:val="24"/>
                <w:highlight w:val="none"/>
                <w:lang w:val="en-US" w:eastAsia="zh-CN"/>
                <w14:textFill>
                  <w14:solidFill>
                    <w14:schemeClr w14:val="tx1"/>
                  </w14:solidFill>
                </w14:textFill>
              </w:rPr>
              <w:t>3</w:t>
            </w:r>
          </w:p>
        </w:tc>
        <w:tc>
          <w:tcPr>
            <w:tcW w:w="7445" w:type="dxa"/>
            <w:tcBorders>
              <w:top w:val="single" w:color="auto" w:sz="4" w:space="0"/>
              <w:left w:val="single" w:color="auto" w:sz="4" w:space="0"/>
              <w:bottom w:val="single" w:color="auto" w:sz="4" w:space="0"/>
              <w:right w:val="single" w:color="auto" w:sz="6" w:space="0"/>
            </w:tcBorders>
            <w:noWrap/>
            <w:vAlign w:val="center"/>
          </w:tcPr>
          <w:p w14:paraId="1BF047CC">
            <w:pPr>
              <w:widowControl/>
              <w:spacing w:line="360" w:lineRule="auto"/>
              <w:jc w:val="left"/>
              <w:rPr>
                <w:rFonts w:ascii="宋体" w:hAnsi="宋体"/>
                <w:color w:val="000000" w:themeColor="text1"/>
                <w:sz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供应商拟投入的服务核心系统（教学质量诊断分析）网络安全等级保护等级达到2级或以上的得3分，须提供有效网络安全等级保护测评报告</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复印件</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，未提供或不符合的不得分。</w:t>
            </w:r>
          </w:p>
        </w:tc>
      </w:tr>
    </w:tbl>
    <w:p w14:paraId="628BFD22">
      <w:pPr>
        <w:spacing w:line="312" w:lineRule="auto"/>
        <w:rPr>
          <w:rFonts w:ascii="宋体" w:hAnsi="宋体" w:cs="宋体"/>
          <w:b/>
          <w:color w:val="000000" w:themeColor="text1"/>
          <w:sz w:val="24"/>
          <w:highlight w:val="none"/>
          <w14:textFill>
            <w14:solidFill>
              <w14:schemeClr w14:val="tx1"/>
            </w14:solidFill>
          </w14:textFill>
        </w:rPr>
      </w:pPr>
    </w:p>
    <w:p w14:paraId="22940575">
      <w:pPr>
        <w:tabs>
          <w:tab w:val="left" w:pos="-1080"/>
          <w:tab w:val="left" w:pos="180"/>
          <w:tab w:val="left" w:pos="1080"/>
        </w:tabs>
        <w:spacing w:line="312" w:lineRule="auto"/>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【说明：</w:t>
      </w:r>
      <w:r>
        <w:rPr>
          <w:rFonts w:hint="eastAsia" w:ascii="宋体" w:hAnsi="宋体"/>
          <w:color w:val="000000" w:themeColor="text1"/>
          <w:kern w:val="0"/>
          <w:sz w:val="24"/>
          <w:szCs w:val="24"/>
          <w:highlight w:val="none"/>
          <w14:textFill>
            <w14:solidFill>
              <w14:schemeClr w14:val="tx1"/>
            </w14:solidFill>
          </w14:textFill>
        </w:rPr>
        <w:t>报价人应提供证明材料并标注对应关系，未按要求提供证明材料的，认定该项技术指标不得分；</w:t>
      </w:r>
      <w:r>
        <w:rPr>
          <w:rFonts w:hint="eastAsia" w:ascii="宋体" w:hAnsi="宋体"/>
          <w:color w:val="000000" w:themeColor="text1"/>
          <w:sz w:val="24"/>
          <w:szCs w:val="24"/>
          <w:highlight w:val="none"/>
          <w14:textFill>
            <w14:solidFill>
              <w14:schemeClr w14:val="tx1"/>
            </w14:solidFill>
          </w14:textFill>
        </w:rPr>
        <w:t>报价人应如实表述其响应情况，如报价人复制磋商文件的磋商内容作为其响应文件组成内容的，磋商小组将对其作出不利的评审。】</w:t>
      </w:r>
    </w:p>
    <w:p w14:paraId="6D54ED84">
      <w:pPr>
        <w:numPr>
          <w:ilvl w:val="0"/>
          <w:numId w:val="2"/>
        </w:numPr>
        <w:spacing w:line="312" w:lineRule="auto"/>
        <w:rPr>
          <w:rFonts w:ascii="宋体" w:hAnsi="宋体" w:cs="宋体"/>
          <w:b/>
          <w:color w:val="000000" w:themeColor="text1"/>
          <w:sz w:val="24"/>
          <w:highlight w:val="none"/>
          <w14:textFill>
            <w14:solidFill>
              <w14:schemeClr w14:val="tx1"/>
            </w14:solidFill>
          </w14:textFill>
        </w:rPr>
      </w:pPr>
      <w:r>
        <w:rPr>
          <w:rFonts w:hint="eastAsia" w:ascii="宋体" w:hAnsi="宋体"/>
          <w:b/>
          <w:color w:val="000000" w:themeColor="text1"/>
          <w:spacing w:val="-6"/>
          <w:sz w:val="24"/>
          <w:highlight w:val="none"/>
          <w14:textFill>
            <w14:solidFill>
              <w14:schemeClr w14:val="tx1"/>
            </w14:solidFill>
          </w14:textFill>
        </w:rPr>
        <w:t>商务评分（F2）：</w:t>
      </w:r>
      <w:r>
        <w:rPr>
          <w:rFonts w:hint="eastAsia" w:ascii="宋体" w:hAnsi="宋体" w:cs="宋体"/>
          <w:b/>
          <w:color w:val="000000" w:themeColor="text1"/>
          <w:sz w:val="24"/>
          <w:highlight w:val="none"/>
          <w14:textFill>
            <w14:solidFill>
              <w14:schemeClr w14:val="tx1"/>
            </w14:solidFill>
          </w14:textFill>
        </w:rPr>
        <w:t>（</w:t>
      </w:r>
      <w:r>
        <w:rPr>
          <w:rFonts w:hint="eastAsia" w:ascii="宋体" w:hAnsi="宋体"/>
          <w:b/>
          <w:color w:val="000000" w:themeColor="text1"/>
          <w:spacing w:val="-6"/>
          <w:sz w:val="24"/>
          <w:highlight w:val="none"/>
          <w14:textFill>
            <w14:solidFill>
              <w14:schemeClr w14:val="tx1"/>
            </w14:solidFill>
          </w14:textFill>
        </w:rPr>
        <w:t>满分2</w:t>
      </w:r>
      <w:r>
        <w:rPr>
          <w:rFonts w:hint="eastAsia" w:ascii="宋体" w:hAnsi="宋体"/>
          <w:b/>
          <w:color w:val="000000" w:themeColor="text1"/>
          <w:spacing w:val="-6"/>
          <w:sz w:val="24"/>
          <w:highlight w:val="none"/>
          <w:lang w:val="en-US" w:eastAsia="zh-CN"/>
          <w14:textFill>
            <w14:solidFill>
              <w14:schemeClr w14:val="tx1"/>
            </w14:solidFill>
          </w14:textFill>
        </w:rPr>
        <w:t>5</w:t>
      </w:r>
      <w:r>
        <w:rPr>
          <w:rFonts w:hint="eastAsia" w:ascii="宋体" w:hAnsi="宋体"/>
          <w:b/>
          <w:color w:val="000000" w:themeColor="text1"/>
          <w:spacing w:val="-6"/>
          <w:sz w:val="24"/>
          <w:highlight w:val="none"/>
          <w14:textFill>
            <w14:solidFill>
              <w14:schemeClr w14:val="tx1"/>
            </w14:solidFill>
          </w14:textFill>
        </w:rPr>
        <w:t>分</w:t>
      </w:r>
      <w:r>
        <w:rPr>
          <w:rFonts w:hint="eastAsia" w:ascii="宋体" w:hAnsi="宋体" w:cs="宋体"/>
          <w:b/>
          <w:color w:val="000000" w:themeColor="text1"/>
          <w:sz w:val="24"/>
          <w:highlight w:val="none"/>
          <w14:textFill>
            <w14:solidFill>
              <w14:schemeClr w14:val="tx1"/>
            </w14:solidFill>
          </w14:textFill>
        </w:rPr>
        <w:t>）</w:t>
      </w:r>
    </w:p>
    <w:tbl>
      <w:tblPr>
        <w:tblStyle w:val="25"/>
        <w:tblW w:w="9225" w:type="dxa"/>
        <w:jc w:val="center"/>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0" w:type="dxa"/>
          <w:left w:w="0" w:type="dxa"/>
          <w:bottom w:w="0" w:type="dxa"/>
          <w:right w:w="0" w:type="dxa"/>
        </w:tblCellMar>
      </w:tblPr>
      <w:tblGrid>
        <w:gridCol w:w="714"/>
        <w:gridCol w:w="919"/>
        <w:gridCol w:w="7592"/>
      </w:tblGrid>
      <w:tr w14:paraId="52EEF8CB">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rHeight w:val="903" w:hRule="atLeast"/>
          <w:tblHeade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6E9CD7C">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评审项目</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6BE0D4F">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评审分值</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13DC309">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评审方法描述</w:t>
            </w:r>
          </w:p>
        </w:tc>
      </w:tr>
      <w:tr w14:paraId="47763A5A">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2F6F141">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54DBCA4">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7592" w:type="dxa"/>
            <w:tcBorders>
              <w:top w:val="single" w:color="666666" w:sz="4" w:space="0"/>
              <w:left w:val="single" w:color="666666" w:sz="4" w:space="0"/>
              <w:bottom w:val="single" w:color="666666" w:sz="4" w:space="0"/>
              <w:right w:val="single" w:color="666666" w:sz="4" w:space="0"/>
            </w:tcBorders>
            <w:shd w:val="clear" w:color="auto" w:fill="FFFFFF"/>
          </w:tcPr>
          <w:p w14:paraId="005A773B">
            <w:pPr>
              <w:pStyle w:val="73"/>
              <w:spacing w:line="360" w:lineRule="auto"/>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具备信息安全管理体系认证证书的得1分</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，须</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提供有效期内的证书</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复印件</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加盖</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公章，否则不得分。</w:t>
            </w:r>
          </w:p>
        </w:tc>
      </w:tr>
      <w:tr w14:paraId="3B7913E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F406CF2">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2</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A293AB7">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7592" w:type="dxa"/>
            <w:tcBorders>
              <w:top w:val="single" w:color="666666" w:sz="4" w:space="0"/>
              <w:left w:val="single" w:color="666666" w:sz="4" w:space="0"/>
              <w:bottom w:val="single" w:color="666666" w:sz="4" w:space="0"/>
              <w:right w:val="single" w:color="666666" w:sz="4" w:space="0"/>
            </w:tcBorders>
            <w:shd w:val="clear" w:color="auto" w:fill="FFFFFF"/>
          </w:tcPr>
          <w:p w14:paraId="3A8CABCF">
            <w:pPr>
              <w:pStyle w:val="73"/>
              <w:spacing w:line="360" w:lineRule="auto"/>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具备信息技术服务管理体系认证证书的得1分</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，须</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提供有效期内的证书</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复印件</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加盖</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公章，否则不得分。</w:t>
            </w:r>
          </w:p>
        </w:tc>
      </w:tr>
      <w:tr w14:paraId="15E38D1C">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A53ADEF">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3</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9736883">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7592" w:type="dxa"/>
            <w:tcBorders>
              <w:top w:val="single" w:color="666666" w:sz="4" w:space="0"/>
              <w:left w:val="single" w:color="666666" w:sz="4" w:space="0"/>
              <w:bottom w:val="single" w:color="666666" w:sz="4" w:space="0"/>
              <w:right w:val="single" w:color="666666" w:sz="4" w:space="0"/>
            </w:tcBorders>
            <w:shd w:val="clear" w:color="auto" w:fill="FFFFFF"/>
          </w:tcPr>
          <w:p w14:paraId="4E8E5574">
            <w:pPr>
              <w:pStyle w:val="73"/>
              <w:spacing w:line="360" w:lineRule="auto"/>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具备质量管理体系认证证书的得1分</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，须</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提供有效期内的证书</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复印件</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加盖</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公章，否则不得分。</w:t>
            </w:r>
          </w:p>
        </w:tc>
      </w:tr>
      <w:tr w14:paraId="7C72F3E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4F532C9">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4</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2ABEC9B7">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7592" w:type="dxa"/>
            <w:tcBorders>
              <w:top w:val="single" w:color="666666" w:sz="4" w:space="0"/>
              <w:left w:val="single" w:color="666666" w:sz="4" w:space="0"/>
              <w:bottom w:val="single" w:color="666666" w:sz="4" w:space="0"/>
              <w:right w:val="single" w:color="666666" w:sz="4" w:space="0"/>
            </w:tcBorders>
            <w:shd w:val="clear" w:color="auto" w:fill="FFFFFF"/>
          </w:tcPr>
          <w:p w14:paraId="77BD8607">
            <w:pPr>
              <w:pStyle w:val="73"/>
              <w:spacing w:line="360" w:lineRule="auto"/>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具备职业健康安全管理体系认证证书的得1分</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，须</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提供有效期内的证书</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复印件</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加盖</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供应商</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公章，否则不得分。</w:t>
            </w:r>
          </w:p>
        </w:tc>
      </w:tr>
      <w:tr w14:paraId="73C0CDF6">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E279957">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5</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7EA630A">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tcPr>
          <w:p w14:paraId="5452A108">
            <w:pPr>
              <w:pStyle w:val="73"/>
              <w:spacing w:line="360" w:lineRule="auto"/>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供应商具有本项目同类（试卷扫描、阅卷、教学质量分析等）信息化系统相关的软件著作权证书，每提供一个证书得1分，本项最高得3分；</w:t>
            </w:r>
          </w:p>
        </w:tc>
      </w:tr>
      <w:tr w14:paraId="527B96C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7ADC84A">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6</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5B2F352">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0C3CDD7">
            <w:pPr>
              <w:widowControl/>
              <w:spacing w:line="360" w:lineRule="auto"/>
              <w:rPr>
                <w:rFonts w:hint="eastAsia" w:ascii="仿宋" w:hAnsi="仿宋" w:eastAsia="仿宋" w:cs="宋体"/>
                <w:color w:val="000000" w:themeColor="text1"/>
                <w:kern w:val="0"/>
                <w:sz w:val="28"/>
                <w:szCs w:val="28"/>
                <w:highlight w:val="none"/>
                <w:lang w:val="en-US" w:eastAsia="zh-CN" w:bidi="ar-SA"/>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供应商拟投入团队成员中具有系统集成项目管理工程师或</w:t>
            </w:r>
            <w:r>
              <w:rPr>
                <w:rFonts w:hint="eastAsia" w:asciiTheme="minorEastAsia" w:hAnsiTheme="minorEastAsia" w:eastAsiaTheme="minorEastAsia" w:cstheme="minorEastAsia"/>
                <w:bCs/>
                <w:i w:val="0"/>
                <w:iCs w:val="0"/>
                <w:caps w:val="0"/>
                <w:color w:val="000000" w:themeColor="text1"/>
                <w:spacing w:val="0"/>
                <w:kern w:val="0"/>
                <w:sz w:val="24"/>
                <w:szCs w:val="24"/>
                <w:highlight w:val="none"/>
                <w:shd w:val="clear" w:fill="auto"/>
                <w14:textFill>
                  <w14:solidFill>
                    <w14:schemeClr w14:val="tx1"/>
                  </w14:solidFill>
                </w14:textFill>
              </w:rPr>
              <w:t>信息系统管理工程师</w:t>
            </w: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的得3分，须提供拟投入人员有效证书及磋商截止前三个月中（不含磋商截止当月）</w:t>
            </w:r>
            <w:r>
              <w:rPr>
                <w:rFonts w:hint="eastAsia" w:asciiTheme="minorEastAsia" w:hAnsiTheme="minorEastAsia" w:eastAsiaTheme="minorEastAsia" w:cstheme="minorEastAsia"/>
                <w:bCs/>
                <w:color w:val="000000" w:themeColor="text1"/>
                <w:kern w:val="0"/>
                <w:sz w:val="24"/>
                <w:szCs w:val="24"/>
                <w:highlight w:val="none"/>
                <w:lang w:val="en-US" w:eastAsia="zh-CN"/>
                <w14:textFill>
                  <w14:solidFill>
                    <w14:schemeClr w14:val="tx1"/>
                  </w14:solidFill>
                </w14:textFill>
              </w:rPr>
              <w:t>任一个月</w:t>
            </w: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在供应商处缴交社保的证明材料，未提供或不符合的不得分。</w:t>
            </w:r>
          </w:p>
        </w:tc>
      </w:tr>
      <w:tr w14:paraId="0B321F1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7D8F4AE">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7</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3E8ADFF">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292CB8A">
            <w:pPr>
              <w:widowControl/>
              <w:spacing w:line="360" w:lineRule="auto"/>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供应商拟投入团队成员中具有软件设计师或数据库系统工程师证书的得3分，须提供拟投入人员有效证书及磋商截止前三个月中（不含磋商截止当月）任一个月在供应商处缴交社保的证明材料，未提供或不符合的不得分。</w:t>
            </w:r>
          </w:p>
        </w:tc>
      </w:tr>
      <w:tr w14:paraId="1D7F57D8">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5A9A69C">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8</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F9A68D9">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886C213">
            <w:pPr>
              <w:widowControl/>
              <w:spacing w:line="360" w:lineRule="auto"/>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供应商拟投入团队成员中具有计算机类相关的高级专业技术资格证书的得3分，须提供拟投入人员有效证书及磋商截止前三个月中（不含磋商截止当月）任一个月在供应商处缴交社保的证明材料，未提供或不符合的不得分。</w:t>
            </w:r>
            <w: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为避免重复加分，商务第6、7项已提供的同一人员不得重复加分</w:t>
            </w:r>
            <w: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t>）</w:t>
            </w:r>
          </w:p>
        </w:tc>
      </w:tr>
      <w:tr w14:paraId="1F1C1E05">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0DBE7DB0">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9</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45D49100">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4B1C966">
            <w:pPr>
              <w:widowControl/>
              <w:spacing w:line="360" w:lineRule="auto"/>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可提供厦门本地化服务的可得</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分，不提供不得分。可提供合作单位协议或者自身机构的营业执照证明，或者提供供应商在本地设立的子公司、办事处等机构证明</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或承诺成交后提供本地化服务</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tc>
      </w:tr>
      <w:tr w14:paraId="4E1B1299">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195E013E">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0</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515D4951">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6B273D6">
            <w:pPr>
              <w:widowControl/>
              <w:spacing w:line="360" w:lineRule="auto"/>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供应商自2021年1月1日</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至磋商截止时间当日</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（以合同签订时间为准）承接过</w:t>
            </w: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试卷扫描识别系统</w:t>
            </w:r>
            <w:r>
              <w:rPr>
                <w:rFonts w:hint="eastAsia" w:asciiTheme="minorEastAsia" w:hAnsiTheme="minorEastAsia" w:eastAsiaTheme="minorEastAsia" w:cstheme="minorEastAsia"/>
                <w:b/>
                <w:bCs/>
                <w:color w:val="000000" w:themeColor="text1"/>
                <w:kern w:val="0"/>
                <w:sz w:val="24"/>
                <w:szCs w:val="24"/>
                <w:highlight w:val="none"/>
                <w:lang w:val="en-US" w:eastAsia="zh-CN"/>
                <w14:textFill>
                  <w14:solidFill>
                    <w14:schemeClr w14:val="tx1"/>
                  </w14:solidFill>
                </w14:textFill>
              </w:rPr>
              <w:t>类</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项目的，</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每</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提供1个业绩得1分，满分3分。</w:t>
            </w:r>
          </w:p>
          <w:p w14:paraId="43961D6B">
            <w:pPr>
              <w:widowControl/>
              <w:spacing w:line="360" w:lineRule="auto"/>
              <w:rPr>
                <w:rFonts w:hint="eastAsia" w:eastAsia="宋体" w:asciiTheme="minorEastAsia" w:hAnsiTheme="minorEastAsia" w:cstheme="minorEastAsia"/>
                <w:color w:val="000000" w:themeColor="text1"/>
                <w:kern w:val="0"/>
                <w:sz w:val="24"/>
                <w:szCs w:val="24"/>
                <w:highlight w:val="none"/>
                <w:lang w:eastAsia="zh-CN"/>
                <w14:textFill>
                  <w14:solidFill>
                    <w14:schemeClr w14:val="tx1"/>
                  </w14:solidFill>
                </w14:textFill>
              </w:rPr>
            </w:pP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报价人须提供该业绩项目以下资料：（须提供该业绩项目的中标（成交）公告（提供相关网站中标（成交）公告的下载网页及其网址）、中标（成交）通知书复印件、采购合同文本复印件，以及能够证明该业绩项目已经采购人验收合格的相关证明文件复印件，如未按采购文件要求提供该项业绩完整资料的，评委对该项业绩应不予采信。</w:t>
            </w:r>
          </w:p>
        </w:tc>
      </w:tr>
      <w:tr w14:paraId="6019CC40">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0" w:type="dxa"/>
            <w:left w:w="0" w:type="dxa"/>
            <w:bottom w:w="0" w:type="dxa"/>
            <w:right w:w="0" w:type="dxa"/>
          </w:tblCellMar>
        </w:tblPrEx>
        <w:trPr>
          <w:trHeight w:val="1070" w:hRule="atLeast"/>
          <w:jc w:val="center"/>
        </w:trPr>
        <w:tc>
          <w:tcPr>
            <w:tcW w:w="714"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D9E9FD7">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1</w:t>
            </w:r>
          </w:p>
        </w:tc>
        <w:tc>
          <w:tcPr>
            <w:tcW w:w="919"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74BD1B0A">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3</w:t>
            </w:r>
          </w:p>
        </w:tc>
        <w:tc>
          <w:tcPr>
            <w:tcW w:w="7592" w:type="dxa"/>
            <w:tcBorders>
              <w:top w:val="single" w:color="666666" w:sz="4" w:space="0"/>
              <w:left w:val="single" w:color="666666" w:sz="4" w:space="0"/>
              <w:bottom w:val="single" w:color="666666" w:sz="4" w:space="0"/>
              <w:right w:val="single" w:color="666666" w:sz="4" w:space="0"/>
            </w:tcBorders>
            <w:shd w:val="clear" w:color="auto" w:fill="FFFFFF"/>
            <w:vAlign w:val="center"/>
          </w:tcPr>
          <w:p w14:paraId="68BC80C6">
            <w:pPr>
              <w:widowControl/>
              <w:spacing w:line="360" w:lineRule="auto"/>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供应商自2021年1月1日以来（以合同签订时间为准），承接过</w:t>
            </w:r>
            <w:r>
              <w:rPr>
                <w:rFonts w:hint="eastAsia" w:asciiTheme="minorEastAsia" w:hAnsiTheme="minorEastAsia" w:eastAsiaTheme="minorEastAsia" w:cstheme="minorEastAsia"/>
                <w:b/>
                <w:bCs/>
                <w:color w:val="000000" w:themeColor="text1"/>
                <w:kern w:val="0"/>
                <w:sz w:val="24"/>
                <w:szCs w:val="24"/>
                <w:highlight w:val="none"/>
                <w:lang w:val="en-US" w:eastAsia="zh-CN"/>
                <w14:textFill>
                  <w14:solidFill>
                    <w14:schemeClr w14:val="tx1"/>
                  </w14:solidFill>
                </w14:textFill>
              </w:rPr>
              <w:t>网上评卷类</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项目，</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每</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提供1个业绩得1分，满分</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分。</w:t>
            </w:r>
          </w:p>
          <w:p w14:paraId="5D362C85">
            <w:pPr>
              <w:widowControl/>
              <w:spacing w:line="360" w:lineRule="auto"/>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宋体-方正超大字符集" w:hAnsi="宋体-方正超大字符集" w:cs="宋体-方正超大字符集"/>
                <w:color w:val="000000" w:themeColor="text1"/>
                <w:kern w:val="0"/>
                <w:sz w:val="24"/>
                <w:highlight w:val="none"/>
                <w14:textFill>
                  <w14:solidFill>
                    <w14:schemeClr w14:val="tx1"/>
                  </w14:solidFill>
                </w14:textFill>
              </w:rPr>
              <w:t>报价人须提供该业绩项目以下资料：（须提供该业绩项目的中标（成交）公告（提供相关网站中标（成交）公告的下载网页及其网址）、中标（成交）通知书复印件、采购合同文本复印件，以及能够证明该业绩项目已经采购人验收合格的相关证明文件复印件，如未按采购文件要求提供该项业绩完整资料的，评委对该项业绩应不予采信。</w:t>
            </w:r>
          </w:p>
        </w:tc>
      </w:tr>
    </w:tbl>
    <w:p w14:paraId="2E8234E7">
      <w:pPr>
        <w:spacing w:line="360" w:lineRule="auto"/>
        <w:rPr>
          <w:rFonts w:ascii="宋体" w:hAnsi="宋体"/>
          <w:color w:val="000000" w:themeColor="text1"/>
          <w:highlight w:val="none"/>
          <w14:textFill>
            <w14:solidFill>
              <w14:schemeClr w14:val="tx1"/>
            </w14:solidFill>
          </w14:textFill>
        </w:rPr>
      </w:pPr>
    </w:p>
    <w:p w14:paraId="01DF93E5">
      <w:pPr>
        <w:spacing w:line="360" w:lineRule="auto"/>
        <w:jc w:val="left"/>
        <w:outlineLvl w:val="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（三）报价评分（F3）标准（满分</w:t>
      </w:r>
      <w:r>
        <w:rPr>
          <w:rFonts w:hint="eastAsia"/>
          <w:b/>
          <w:color w:val="000000" w:themeColor="text1"/>
          <w:sz w:val="24"/>
          <w:szCs w:val="24"/>
          <w:highlight w:val="none"/>
          <w:lang w:val="en-US" w:eastAsia="zh-CN"/>
          <w14:textFill>
            <w14:solidFill>
              <w14:schemeClr w14:val="tx1"/>
            </w14:solidFill>
          </w14:textFill>
        </w:rPr>
        <w:t>15</w:t>
      </w:r>
      <w:r>
        <w:rPr>
          <w:rFonts w:hint="eastAsia" w:ascii="宋体" w:hAnsi="宋体"/>
          <w:b/>
          <w:color w:val="000000" w:themeColor="text1"/>
          <w:sz w:val="24"/>
          <w:szCs w:val="24"/>
          <w:highlight w:val="none"/>
          <w14:textFill>
            <w14:solidFill>
              <w14:schemeClr w14:val="tx1"/>
            </w14:solidFill>
          </w14:textFill>
        </w:rPr>
        <w:t>分）：</w:t>
      </w:r>
    </w:p>
    <w:p w14:paraId="2F694857">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满足采购文件要求且有效标评审价最低的报价人的价格为磋商基准价，其价格分为满分。其他报价人的价格分统一按照公式：磋商报价得分=</w:t>
      </w:r>
      <w:r>
        <w:rPr>
          <w:rFonts w:hint="eastAsia" w:ascii="宋体" w:hAnsi="宋体"/>
          <w:color w:val="000000" w:themeColor="text1"/>
          <w:sz w:val="24"/>
          <w:highlight w:val="none"/>
          <w:lang w:val="en-US" w:eastAsia="zh-CN"/>
          <w14:textFill>
            <w14:solidFill>
              <w14:schemeClr w14:val="tx1"/>
            </w14:solidFill>
          </w14:textFill>
        </w:rPr>
        <w:t>15</w:t>
      </w:r>
      <w:r>
        <w:rPr>
          <w:rFonts w:hint="eastAsia" w:ascii="宋体" w:hAnsi="宋体"/>
          <w:color w:val="000000" w:themeColor="text1"/>
          <w:sz w:val="24"/>
          <w:highlight w:val="none"/>
          <w14:textFill>
            <w14:solidFill>
              <w14:schemeClr w14:val="tx1"/>
            </w14:solidFill>
          </w14:textFill>
        </w:rPr>
        <w:t>×磋商基准价/报价人的评审价</w:t>
      </w:r>
    </w:p>
    <w:p w14:paraId="273F8368">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说明：最后磋商报价还需进行</w:t>
      </w:r>
      <w:r>
        <w:rPr>
          <w:rFonts w:ascii="宋体" w:hAnsi="宋体"/>
          <w:color w:val="000000" w:themeColor="text1"/>
          <w:sz w:val="24"/>
          <w:highlight w:val="none"/>
          <w14:textFill>
            <w14:solidFill>
              <w14:schemeClr w14:val="tx1"/>
            </w14:solidFill>
          </w14:textFill>
        </w:rPr>
        <w:t>算术错误修正</w:t>
      </w:r>
      <w:r>
        <w:rPr>
          <w:rFonts w:hint="eastAsia" w:ascii="宋体" w:hAnsi="宋体"/>
          <w:color w:val="000000" w:themeColor="text1"/>
          <w:sz w:val="24"/>
          <w:highlight w:val="none"/>
          <w14:textFill>
            <w14:solidFill>
              <w14:schemeClr w14:val="tx1"/>
            </w14:solidFill>
          </w14:textFill>
        </w:rPr>
        <w:t>、</w:t>
      </w:r>
      <w:r>
        <w:rPr>
          <w:rFonts w:hint="eastAsia" w:ascii="宋体" w:hAnsi="宋体"/>
          <w:color w:val="000000" w:themeColor="text1"/>
          <w:spacing w:val="-4"/>
          <w:sz w:val="24"/>
          <w:highlight w:val="none"/>
          <w14:textFill>
            <w14:solidFill>
              <w14:schemeClr w14:val="tx1"/>
            </w14:solidFill>
          </w14:textFill>
        </w:rPr>
        <w:t>漏（缺）项修正、</w:t>
      </w:r>
      <w:r>
        <w:rPr>
          <w:rFonts w:hint="eastAsia" w:ascii="宋体" w:hAnsi="宋体"/>
          <w:color w:val="000000" w:themeColor="text1"/>
          <w:sz w:val="24"/>
          <w:highlight w:val="none"/>
          <w14:textFill>
            <w14:solidFill>
              <w14:schemeClr w14:val="tx1"/>
            </w14:solidFill>
          </w14:textFill>
        </w:rPr>
        <w:t>中小企业政策优惠扣除、“后一次的报价高于前一次报价的，后一次的报价无效，以前一次的报价为准”的报价认定。</w:t>
      </w:r>
    </w:p>
    <w:p w14:paraId="641D0124">
      <w:pPr>
        <w:tabs>
          <w:tab w:val="left" w:pos="-1080"/>
          <w:tab w:val="left" w:pos="180"/>
          <w:tab w:val="left" w:pos="1080"/>
        </w:tabs>
        <w:spacing w:line="360" w:lineRule="auto"/>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（四）</w:t>
      </w:r>
      <w:r>
        <w:rPr>
          <w:rFonts w:hint="eastAsia" w:ascii="宋体" w:hAnsi="宋体" w:cs="宋体"/>
          <w:color w:val="000000" w:themeColor="text1"/>
          <w:sz w:val="24"/>
          <w:szCs w:val="24"/>
          <w:highlight w:val="none"/>
          <w14:textFill>
            <w14:solidFill>
              <w14:schemeClr w14:val="tx1"/>
            </w14:solidFill>
          </w14:textFill>
        </w:rPr>
        <w:t>节能、环保产品价格扣除</w:t>
      </w:r>
      <w:r>
        <w:rPr>
          <w:rFonts w:hint="eastAsia" w:ascii="宋体" w:hAnsi="宋体" w:cs="宋体"/>
          <w:b/>
          <w:color w:val="000000" w:themeColor="text1"/>
          <w:sz w:val="24"/>
          <w:szCs w:val="24"/>
          <w:highlight w:val="none"/>
          <w14:textFill>
            <w14:solidFill>
              <w14:schemeClr w14:val="tx1"/>
            </w14:solidFill>
          </w14:textFill>
        </w:rPr>
        <w:t>：</w:t>
      </w:r>
    </w:p>
    <w:p w14:paraId="05A8FAB7">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有节能（强制采购节能产品的除外）、环保产品认证证书的报价服务，在评审时将给予价格扣除，具体见报价人须知前附表5。</w:t>
      </w:r>
    </w:p>
    <w:p w14:paraId="0B429916">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3E919266">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24C5F5E2">
      <w:pPr>
        <w:tabs>
          <w:tab w:val="left" w:pos="-1080"/>
          <w:tab w:val="left" w:pos="180"/>
          <w:tab w:val="left" w:pos="1080"/>
        </w:tabs>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p>
    <w:p w14:paraId="28608276">
      <w:pPr>
        <w:pStyle w:val="3"/>
        <w:keepNext w:val="0"/>
        <w:keepLines w:val="0"/>
        <w:tabs>
          <w:tab w:val="center" w:pos="4365"/>
        </w:tabs>
        <w:spacing w:before="0" w:after="0" w:line="360" w:lineRule="auto"/>
        <w:ind w:firstLine="643" w:firstLineChars="200"/>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报价人须知前附表4：中小企业及监狱企业优惠办法</w:t>
      </w:r>
    </w:p>
    <w:tbl>
      <w:tblPr>
        <w:tblStyle w:val="2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4259C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ign w:val="center"/>
          </w:tcPr>
          <w:p w14:paraId="38FAA38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序号</w:t>
            </w:r>
          </w:p>
        </w:tc>
        <w:tc>
          <w:tcPr>
            <w:tcW w:w="1484" w:type="dxa"/>
            <w:noWrap/>
            <w:vAlign w:val="center"/>
          </w:tcPr>
          <w:p w14:paraId="307C52F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w:t>
            </w:r>
          </w:p>
        </w:tc>
        <w:tc>
          <w:tcPr>
            <w:tcW w:w="6256" w:type="dxa"/>
            <w:noWrap/>
            <w:vAlign w:val="center"/>
          </w:tcPr>
          <w:p w14:paraId="0F7107D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具体内容</w:t>
            </w:r>
          </w:p>
        </w:tc>
      </w:tr>
      <w:tr w14:paraId="095F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ign w:val="center"/>
          </w:tcPr>
          <w:p w14:paraId="35D25C84">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w:t>
            </w:r>
          </w:p>
        </w:tc>
        <w:tc>
          <w:tcPr>
            <w:tcW w:w="1484" w:type="dxa"/>
            <w:noWrap/>
            <w:vAlign w:val="center"/>
          </w:tcPr>
          <w:p w14:paraId="72D28316">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本项目是否属于预留份额专门面向中小企业采购活动：</w:t>
            </w:r>
          </w:p>
        </w:tc>
        <w:tc>
          <w:tcPr>
            <w:tcW w:w="6256" w:type="dxa"/>
            <w:noWrap/>
            <w:vAlign w:val="center"/>
          </w:tcPr>
          <w:p w14:paraId="7F1F6C3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 xml:space="preserve">是/ </w:t>
            </w:r>
            <w:r>
              <w:rPr>
                <w:rFonts w:hint="eastAsia" w:ascii="宋体" w:hAnsi="宋体" w:cs="宋体"/>
                <w:color w:val="000000" w:themeColor="text1"/>
                <w:sz w:val="24"/>
                <w:szCs w:val="24"/>
                <w:highlight w:val="none"/>
                <w14:textFill>
                  <w14:solidFill>
                    <w14:schemeClr w14:val="tx1"/>
                  </w14:solidFill>
                </w14:textFill>
              </w:rPr>
              <w:fldChar w:fldCharType="begin"/>
            </w:r>
            <w:r>
              <w:rPr>
                <w:rFonts w:hint="eastAsia" w:ascii="宋体" w:hAnsi="宋体" w:cs="宋体"/>
                <w:color w:val="000000" w:themeColor="text1"/>
                <w:sz w:val="24"/>
                <w:szCs w:val="24"/>
                <w:highlight w:val="none"/>
                <w14:textFill>
                  <w14:solidFill>
                    <w14:schemeClr w14:val="tx1"/>
                  </w14:solidFill>
                </w14:textFill>
              </w:rPr>
              <w:instrText xml:space="preserve"> eq \o\ac(</w:instrText>
            </w:r>
            <w:r>
              <w:rPr>
                <w:rFonts w:hint="eastAsia" w:ascii="宋体" w:hAnsi="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instrText xml:space="preserve">,√)</w:instrText>
            </w:r>
            <w:r>
              <w:rPr>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否</w:t>
            </w:r>
          </w:p>
          <w:p w14:paraId="5E46C516">
            <w:pPr>
              <w:spacing w:line="360" w:lineRule="auto"/>
              <w:rPr>
                <w:rFonts w:ascii="宋体" w:hAnsi="宋体" w:cs="宋体"/>
                <w:color w:val="000000" w:themeColor="text1"/>
                <w:sz w:val="24"/>
                <w:szCs w:val="24"/>
                <w:highlight w:val="none"/>
                <w14:textFill>
                  <w14:solidFill>
                    <w14:schemeClr w14:val="tx1"/>
                  </w14:solidFill>
                </w14:textFill>
              </w:rPr>
            </w:pPr>
          </w:p>
        </w:tc>
      </w:tr>
      <w:tr w14:paraId="7CE39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ign w:val="center"/>
          </w:tcPr>
          <w:p w14:paraId="0C2DC465">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2</w:t>
            </w:r>
          </w:p>
        </w:tc>
        <w:tc>
          <w:tcPr>
            <w:tcW w:w="1484" w:type="dxa"/>
            <w:noWrap/>
            <w:vAlign w:val="center"/>
          </w:tcPr>
          <w:p w14:paraId="12949E6E">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中小企业的认定标准</w:t>
            </w:r>
          </w:p>
        </w:tc>
        <w:tc>
          <w:tcPr>
            <w:tcW w:w="6256" w:type="dxa"/>
            <w:noWrap/>
          </w:tcPr>
          <w:p w14:paraId="00E2E64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725BC4A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cs="宋体"/>
                <w:b/>
                <w:color w:val="000000" w:themeColor="text1"/>
                <w:sz w:val="24"/>
                <w:szCs w:val="24"/>
                <w:highlight w:val="none"/>
                <w14:textFill>
                  <w14:solidFill>
                    <w14:schemeClr w14:val="tx1"/>
                  </w14:solidFill>
                </w14:textFill>
              </w:rPr>
              <w:t>（含中型、小型、微型企业，下同）</w:t>
            </w:r>
            <w:r>
              <w:rPr>
                <w:rFonts w:hint="eastAsia" w:ascii="宋体" w:hAnsi="宋体" w:cs="宋体"/>
                <w:color w:val="000000" w:themeColor="text1"/>
                <w:sz w:val="24"/>
                <w:szCs w:val="24"/>
                <w:highlight w:val="none"/>
                <w14:textFill>
                  <w14:solidFill>
                    <w14:schemeClr w14:val="tx1"/>
                  </w14:solidFill>
                </w14:textFill>
              </w:rPr>
              <w:t>：</w:t>
            </w:r>
          </w:p>
          <w:p w14:paraId="7509430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327A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ign w:val="center"/>
          </w:tcPr>
          <w:p w14:paraId="3FF3D82A">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3</w:t>
            </w:r>
          </w:p>
        </w:tc>
        <w:tc>
          <w:tcPr>
            <w:tcW w:w="1484" w:type="dxa"/>
            <w:noWrap/>
            <w:vAlign w:val="center"/>
          </w:tcPr>
          <w:p w14:paraId="0D713FA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tcPr>
          <w:p w14:paraId="49565FDE">
            <w:pPr>
              <w:spacing w:line="360" w:lineRule="auto"/>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报价人为中小企业（含中型、小型、微型企业，下同）：</w:t>
            </w:r>
          </w:p>
          <w:p w14:paraId="2E14A7D1">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①磋商保证金：全免</w:t>
            </w:r>
          </w:p>
          <w:p w14:paraId="6D6874E7">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②履约保证金：按约定比例的50%支付（如果有的话）</w:t>
            </w:r>
          </w:p>
          <w:p w14:paraId="5A9A6932">
            <w:pPr>
              <w:spacing w:line="360" w:lineRule="auto"/>
              <w:ind w:firstLine="464"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pacing w:val="-4"/>
                <w:sz w:val="24"/>
                <w:szCs w:val="24"/>
                <w:highlight w:val="none"/>
                <w14:textFill>
                  <w14:solidFill>
                    <w14:schemeClr w14:val="tx1"/>
                  </w14:solidFill>
                </w14:textFill>
              </w:rPr>
              <w:t>③代理服务费：按采购文件规定的收费标准下调10%</w:t>
            </w:r>
          </w:p>
          <w:p w14:paraId="2EB7FA1F">
            <w:pPr>
              <w:widowControl/>
              <w:spacing w:line="360" w:lineRule="auto"/>
              <w:ind w:firstLine="480" w:firstLineChars="200"/>
              <w:jc w:val="left"/>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本项目的服务承接商为小微企业。</w:t>
            </w:r>
            <w:r>
              <w:rPr>
                <w:rFonts w:hint="eastAsia" w:ascii="宋体" w:hAnsi="宋体" w:cs="宋体"/>
                <w:color w:val="000000" w:themeColor="text1"/>
                <w:sz w:val="24"/>
                <w:szCs w:val="24"/>
                <w:highlight w:val="none"/>
                <w14:textFill>
                  <w14:solidFill>
                    <w14:schemeClr w14:val="tx1"/>
                  </w14:solidFill>
                </w14:textFill>
              </w:rPr>
              <w:t>对其报价给予20%的扣除，扣除后的价格作为该报价人的评审价参与价格评审。</w:t>
            </w:r>
          </w:p>
          <w:p w14:paraId="629BE5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鼓励大中型企业和其他自然人、法人或者其他组织与小型、微型企业组成联合体共同参加非专门面向中小企业的政府采购活动。联合协议中约定，小型、微型企业的协议合同金额占到联合体协议合同总金额30%以上的，可给予联合体6%的价格扣除。</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联合体各方均为小型、微型企业的，联合体视同为小型、微型企业享受本办法第四条、第五条规定的扶持政策。</w:t>
            </w:r>
            <w:r>
              <w:rPr>
                <w:rFonts w:hint="eastAsia" w:ascii="宋体" w:hAnsi="宋体" w:cs="宋体"/>
                <w:color w:val="000000" w:themeColor="text1"/>
                <w:sz w:val="24"/>
                <w:szCs w:val="24"/>
                <w:highlight w:val="none"/>
                <w14:textFill>
                  <w14:solidFill>
                    <w14:schemeClr w14:val="tx1"/>
                  </w14:solidFill>
                </w14:textFill>
              </w:rPr>
              <w:br w:type="textWrapping"/>
            </w:r>
            <w:r>
              <w:rPr>
                <w:rFonts w:hint="eastAsia" w:ascii="宋体" w:hAnsi="宋体" w:cs="宋体"/>
                <w:color w:val="000000" w:themeColor="text1"/>
                <w:sz w:val="24"/>
                <w:szCs w:val="24"/>
                <w:highlight w:val="none"/>
                <w14:textFill>
                  <w14:solidFill>
                    <w14:schemeClr w14:val="tx1"/>
                  </w14:solidFill>
                </w14:textFill>
              </w:rPr>
              <w:t>　　组成联合体的大中型企业和其他自然人、法人或者其他组织，与小型、微型企业之间不得存在投资关系。</w:t>
            </w:r>
          </w:p>
          <w:p w14:paraId="40336E94">
            <w:pPr>
              <w:pStyle w:val="24"/>
              <w:numPr>
                <w:ilvl w:val="255"/>
                <w:numId w:val="0"/>
              </w:numPr>
              <w:spacing w:line="360" w:lineRule="auto"/>
              <w:ind w:firstLine="480" w:firstLineChars="200"/>
              <w:rPr>
                <w:rFonts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司法部关于政府采购支持监狱企业发展有关问题的通知》（财库〔2014〕68号）有关规定，监狱企业视同小型、微型企业。根据《财政部 民政部 中国残疾人联合会关于促进残疾人就业政府采购政策的通知》（财库[2017]141号），残疾人福利性单位视同小型、微型企业。残疾人福利性单位属于小型、微型企业的，不重复享受政策。</w:t>
            </w:r>
          </w:p>
          <w:p w14:paraId="5600014C">
            <w:pPr>
              <w:spacing w:line="360" w:lineRule="auto"/>
              <w:ind w:firstLine="480" w:firstLineChars="200"/>
              <w:rPr>
                <w:rFonts w:ascii="宋体" w:hAnsi="宋体" w:cs="宋体"/>
                <w:color w:val="000000" w:themeColor="text1"/>
                <w:spacing w:val="-4"/>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若本项目属于预留份额专门面向中小企业采购活动，不再执行价格评审优惠的扶持政策。</w:t>
            </w:r>
          </w:p>
        </w:tc>
      </w:tr>
      <w:tr w14:paraId="615D1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18D43F0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4</w:t>
            </w:r>
          </w:p>
        </w:tc>
        <w:tc>
          <w:tcPr>
            <w:tcW w:w="1484" w:type="dxa"/>
            <w:noWrap/>
            <w:vAlign w:val="center"/>
          </w:tcPr>
          <w:p w14:paraId="67675FF2">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本项目对应的中小企业划分标准所属软件和信息技术服务业。</w:t>
            </w:r>
          </w:p>
        </w:tc>
        <w:tc>
          <w:tcPr>
            <w:tcW w:w="6256" w:type="dxa"/>
            <w:tcBorders>
              <w:bottom w:val="single" w:color="auto" w:sz="4" w:space="0"/>
            </w:tcBorders>
            <w:noWrap/>
          </w:tcPr>
          <w:p w14:paraId="25F96DC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租赁和商务服务业和其他未列明行业等十六类。</w:t>
            </w:r>
          </w:p>
        </w:tc>
      </w:tr>
      <w:tr w14:paraId="6F599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ign w:val="center"/>
          </w:tcPr>
          <w:p w14:paraId="7AB8B4C8">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5</w:t>
            </w:r>
          </w:p>
        </w:tc>
        <w:tc>
          <w:tcPr>
            <w:tcW w:w="1484" w:type="dxa"/>
            <w:noWrap/>
            <w:vAlign w:val="center"/>
          </w:tcPr>
          <w:p w14:paraId="6FA72547">
            <w:pPr>
              <w:widowControl/>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tcPr>
          <w:p w14:paraId="2B729C38">
            <w:pPr>
              <w:spacing w:line="360" w:lineRule="auto"/>
              <w:ind w:firstLine="482" w:firstLineChars="200"/>
              <w:rPr>
                <w:rFonts w:ascii="宋体" w:hAnsi="宋体" w:cs="宋体"/>
                <w:b/>
                <w:color w:val="000000" w:themeColor="text1"/>
                <w:kern w:val="0"/>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一、</w:t>
            </w:r>
            <w:r>
              <w:rPr>
                <w:rFonts w:hint="eastAsia" w:ascii="宋体" w:hAnsi="宋体" w:cs="宋体"/>
                <w:b/>
                <w:color w:val="000000" w:themeColor="text1"/>
                <w:kern w:val="0"/>
                <w:sz w:val="24"/>
                <w:szCs w:val="24"/>
                <w:highlight w:val="none"/>
                <w14:textFill>
                  <w14:solidFill>
                    <w14:schemeClr w14:val="tx1"/>
                  </w14:solidFill>
                </w14:textFill>
              </w:rPr>
              <w:t>提供虚假证明材料后果：</w:t>
            </w:r>
          </w:p>
          <w:p w14:paraId="57BFC2B5">
            <w:pPr>
              <w:spacing w:line="360" w:lineRule="auto"/>
              <w:ind w:firstLine="480" w:firstLineChars="200"/>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磋商保证金不予退还；已取得成交资格的，无论该行为是否影响成交，均取消其成交资格，磋商保证金、代理服务费不予退还，该报价人还应承担由此引起的其他经济、法律责任。出现此种情形时，采购人、采购代理机构将有关情况上报政府采购监管部门，由监管部门按有关规定对其进行相应处罚。</w:t>
            </w:r>
          </w:p>
          <w:p w14:paraId="5FCFEA7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采购人、采购代理机构</w:t>
            </w:r>
            <w:r>
              <w:rPr>
                <w:rFonts w:hint="eastAsia" w:ascii="宋体" w:hAnsi="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47C5ACF3">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84546C4">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53BD1CC">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497C2F8">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14C3BB73">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0ED4B01">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B049C4E">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448BEDA7">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3525597">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57326CBB">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004D8A0D">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1BBEF36F">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63A79C36">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31AE529A">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76F9B8D9">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7E7BCC2B">
      <w:pPr>
        <w:spacing w:line="360" w:lineRule="auto"/>
        <w:jc w:val="center"/>
        <w:outlineLvl w:val="0"/>
        <w:rPr>
          <w:rFonts w:ascii="宋体" w:hAnsi="宋体" w:cs="宋体"/>
          <w:b/>
          <w:bCs/>
          <w:color w:val="000000" w:themeColor="text1"/>
          <w:sz w:val="32"/>
          <w:szCs w:val="32"/>
          <w:highlight w:val="none"/>
          <w:u w:val="single"/>
          <w14:textFill>
            <w14:solidFill>
              <w14:schemeClr w14:val="tx1"/>
            </w14:solidFill>
          </w14:textFill>
        </w:rPr>
      </w:pPr>
    </w:p>
    <w:p w14:paraId="27BD8C2D">
      <w:pPr>
        <w:spacing w:line="360" w:lineRule="auto"/>
        <w:jc w:val="center"/>
        <w:outlineLvl w:val="0"/>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DE6D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noWrap/>
          </w:tcPr>
          <w:p w14:paraId="32F51977">
            <w:pPr>
              <w:spacing w:line="360" w:lineRule="auto"/>
              <w:ind w:firstLine="600"/>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节能、环境标志产品优先采购政策</w:t>
            </w:r>
          </w:p>
          <w:p w14:paraId="5A442070">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45A4A74A">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具体要求如下：</w:t>
            </w:r>
          </w:p>
          <w:p w14:paraId="7C9C2AE1">
            <w:pPr>
              <w:numPr>
                <w:ilvl w:val="255"/>
                <w:numId w:val="0"/>
              </w:num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497E4C4B">
            <w:pPr>
              <w:tabs>
                <w:tab w:val="left" w:pos="-1080"/>
                <w:tab w:val="left" w:pos="180"/>
                <w:tab w:val="left" w:pos="1080"/>
              </w:tabs>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分别明确节能或环境标志产品的名称、数量、分项报价、总报价，并提供认证证书复印件，否则不予价格扣除。若节能产品、环境标志产品认证证书不能反映产品具体信息的，须提供认证证书附件。</w:t>
            </w:r>
          </w:p>
          <w:p w14:paraId="5B15E65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磋商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价格扣除优惠。若报价产品既属于节能产品又属于环境标志产品，分别计算价格扣除优惠。</w:t>
            </w:r>
          </w:p>
        </w:tc>
      </w:tr>
    </w:tbl>
    <w:p w14:paraId="6A574610">
      <w:pPr>
        <w:pStyle w:val="12"/>
        <w:spacing w:line="360" w:lineRule="auto"/>
        <w:jc w:val="left"/>
        <w:rPr>
          <w:rFonts w:hAnsi="宋体" w:cs="宋体"/>
          <w:color w:val="000000" w:themeColor="text1"/>
          <w:sz w:val="24"/>
          <w:szCs w:val="24"/>
          <w:highlight w:val="none"/>
          <w14:textFill>
            <w14:solidFill>
              <w14:schemeClr w14:val="tx1"/>
            </w14:solidFill>
          </w14:textFill>
        </w:rPr>
      </w:pPr>
    </w:p>
    <w:p w14:paraId="4C38BDA0">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326118CF">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1B2AFE1B">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187F293F">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4ECFA20B">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33A769E7">
      <w:pPr>
        <w:pStyle w:val="12"/>
        <w:spacing w:line="360" w:lineRule="auto"/>
        <w:jc w:val="center"/>
        <w:rPr>
          <w:rFonts w:hAnsi="宋体" w:cs="宋体"/>
          <w:b/>
          <w:color w:val="000000" w:themeColor="text1"/>
          <w:sz w:val="32"/>
          <w:szCs w:val="32"/>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第二章  报价人须知</w:t>
      </w:r>
    </w:p>
    <w:p w14:paraId="5A907887">
      <w:pPr>
        <w:pStyle w:val="12"/>
        <w:spacing w:line="360" w:lineRule="auto"/>
        <w:jc w:val="center"/>
        <w:rPr>
          <w:rFonts w:hAnsi="宋体" w:cs="宋体"/>
          <w:b/>
          <w:color w:val="000000" w:themeColor="text1"/>
          <w:sz w:val="32"/>
          <w:szCs w:val="32"/>
          <w:highlight w:val="none"/>
          <w14:textFill>
            <w14:solidFill>
              <w14:schemeClr w14:val="tx1"/>
            </w14:solidFill>
          </w14:textFill>
        </w:rPr>
      </w:pPr>
    </w:p>
    <w:p w14:paraId="67193C46">
      <w:pPr>
        <w:pStyle w:val="12"/>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一、说明</w:t>
      </w:r>
    </w:p>
    <w:p w14:paraId="26E571CD">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1.适用范围</w:t>
      </w:r>
    </w:p>
    <w:p w14:paraId="1B65EF5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1.1本采购文件仅适用于邀请中所叙述项目的服务采购。</w:t>
      </w:r>
    </w:p>
    <w:p w14:paraId="5E1D0907">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2.定义</w:t>
      </w:r>
    </w:p>
    <w:p w14:paraId="1826150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 “采购人”系指本次采购项目的业主方。</w:t>
      </w:r>
    </w:p>
    <w:p w14:paraId="0CEAB27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 “采购单位”系指组织本次采购活动的采购人或采购代理机构。</w:t>
      </w:r>
    </w:p>
    <w:p w14:paraId="04948C1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2.3 “采购代理机构”系指本次采购项目活动组织方。</w:t>
      </w:r>
    </w:p>
    <w:p w14:paraId="1D90801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2.4 “报价人”系指购买了本采购文件，且已经提交或准备提交报价文件的服务商或承包商。</w:t>
      </w:r>
    </w:p>
    <w:p w14:paraId="2D11C98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2.5 “货物”系指指各种形态和和种类的物品，包括原材料、燃料、设备、产品等。</w:t>
      </w:r>
    </w:p>
    <w:p w14:paraId="6FF21D8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CE86EFB">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2.7“服务”系指除货物和工程以外的其他政府采购对象。</w:t>
      </w:r>
    </w:p>
    <w:p w14:paraId="01E0263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3.合格的报价人</w:t>
      </w:r>
    </w:p>
    <w:p w14:paraId="42F0443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3.1 凡有能力提供本采购文件所服务的，符合本采购文件规定资格要求的报价人均可能成为合格的报价人。</w:t>
      </w:r>
    </w:p>
    <w:p w14:paraId="4384B7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200C0D51">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0FD64A6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（2）报价人应提供福建省政府采购供应商资格承诺函。</w:t>
      </w:r>
    </w:p>
    <w:p w14:paraId="70A1316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（3）报价人全权代表若不是单位负责人，应提供单位授权书原件，并提供被授权代表身份证复印件。</w:t>
      </w:r>
    </w:p>
    <w:p w14:paraId="72377D1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2E13C0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0EEFE7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法定代表人、单位负责人为同一人或夫妻关系的不同报价人；</w:t>
      </w:r>
    </w:p>
    <w:p w14:paraId="17C6663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存在直接控股、管理关系的不同报价人；</w:t>
      </w:r>
    </w:p>
    <w:p w14:paraId="7D0AD4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均为同一家母公司直接或间接持股50％及以上的被投资公司。</w:t>
      </w:r>
    </w:p>
    <w:p w14:paraId="4BFECF9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27276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3.5若接受联合体磋商，则两个或者两个以上报价人可以组成一个响应联合体，以一个报价人的身份响应。</w:t>
      </w:r>
    </w:p>
    <w:p w14:paraId="58E22E1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EAC46D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410695A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573750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7400E1A5">
      <w:pPr>
        <w:spacing w:line="360" w:lineRule="auto"/>
        <w:ind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657592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3.6磋商代理人在同一个项目中只能接受一个报价人的委托参加磋商响应。</w:t>
      </w:r>
    </w:p>
    <w:p w14:paraId="3F29D24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608A02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（1）报价人之间协商磋商报价等采购文件的实质性内容；</w:t>
      </w:r>
    </w:p>
    <w:p w14:paraId="234A85E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（2）报价人之间约定成交供应商；</w:t>
      </w:r>
    </w:p>
    <w:p w14:paraId="4F2E924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（3）报价人之间约定部分报价人放弃磋商响应或者成交；</w:t>
      </w:r>
    </w:p>
    <w:p w14:paraId="41E72D1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（4）属于同一集团、协会、商会等组织成员的报价人按照该组织要求协同磋商响应；</w:t>
      </w:r>
    </w:p>
    <w:p w14:paraId="5B26FF4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BDD1D7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（6）不同报价人的报价文件由同一单位或者个人编制；</w:t>
      </w:r>
    </w:p>
    <w:p w14:paraId="53BCF2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（7）不同报价人委托同一单位或者个人办理磋商响应事宜；</w:t>
      </w:r>
    </w:p>
    <w:p w14:paraId="29A3EDB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（8）不同报价人的报价文件载明的项目管理成员为同一人；</w:t>
      </w:r>
    </w:p>
    <w:p w14:paraId="55D70DA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（9）不同报价人的报价文件异常一致或者报价呈规律性差异；</w:t>
      </w:r>
    </w:p>
    <w:p w14:paraId="09EAB7F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（10）不同报价人的报价文件相互混装；</w:t>
      </w:r>
    </w:p>
    <w:p w14:paraId="184A31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（11）不同报价人的磋商保证金从同一单位或者个人的账户转出。</w:t>
      </w:r>
    </w:p>
    <w:p w14:paraId="7B205C4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123BDD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4D64669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（14）由同一人或分别由几个有利害关系的人携带两个以上（含两个）报价人的企业资料参与资格审查、领取采购资料，或代表两个以上（含两个）报价人参加项目答疑会、交纳或退还磋商保证金、参加磋商的；</w:t>
      </w:r>
    </w:p>
    <w:p w14:paraId="4D7987F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（15）有关法律、法规或规章规定的其他串通行为。</w:t>
      </w:r>
    </w:p>
    <w:p w14:paraId="28317E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D49D21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4.磋商费用</w:t>
      </w:r>
    </w:p>
    <w:p w14:paraId="325DAC5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4.1 报价人应承担其准备与参加磋商所涉及的一切费用。</w:t>
      </w:r>
    </w:p>
    <w:p w14:paraId="09F92535">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5.知识产权</w:t>
      </w:r>
    </w:p>
    <w:p w14:paraId="4E52B2E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2CAA673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5.2如报价人不拥有相应的知识产权，则在报价中必须包括合法获取该知识产权的相关费用。</w:t>
      </w:r>
    </w:p>
    <w:p w14:paraId="698DA31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00757870">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66FBF8CE">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1EDD5678">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07022FC0">
      <w:pPr>
        <w:pStyle w:val="68"/>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二、 采购文件</w:t>
      </w:r>
    </w:p>
    <w:p w14:paraId="38F3AC3C">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6.采购文件的组成</w:t>
      </w:r>
    </w:p>
    <w:p w14:paraId="0569DED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1F7EDDE5">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（1）磋商邀请</w:t>
      </w:r>
    </w:p>
    <w:p w14:paraId="58763A51">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（2）报价人须知</w:t>
      </w:r>
    </w:p>
    <w:p w14:paraId="3AC4CDAE">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w:t>
      </w:r>
      <w:r>
        <w:rPr>
          <w:rFonts w:hint="eastAsia" w:hAnsi="宋体" w:cs="宋体"/>
          <w:color w:val="000000" w:themeColor="text1"/>
          <w:sz w:val="24"/>
          <w:szCs w:val="24"/>
          <w:highlight w:val="none"/>
          <w:lang w:eastAsia="zh-CN"/>
          <w14:textFill>
            <w14:solidFill>
              <w14:schemeClr w14:val="tx1"/>
            </w14:solidFill>
          </w14:textFill>
        </w:rPr>
        <w:t>磋商内容及要求</w:t>
      </w:r>
    </w:p>
    <w:p w14:paraId="2AA3FD44">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（4）政府采购合同</w:t>
      </w:r>
    </w:p>
    <w:p w14:paraId="3C1948AC">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（5）报价文件格式</w:t>
      </w:r>
    </w:p>
    <w:p w14:paraId="421148B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（6）相关的补充、修改文件</w:t>
      </w:r>
    </w:p>
    <w:p w14:paraId="325EBBC7">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7.采购文件的澄清与修改</w:t>
      </w:r>
    </w:p>
    <w:p w14:paraId="5443B2F8">
      <w:pPr>
        <w:pStyle w:val="5"/>
        <w:snapToGrid w:val="0"/>
        <w:spacing w:line="360" w:lineRule="auto"/>
        <w:ind w:firstLineChars="175"/>
        <w:outlineLvl w:val="0"/>
        <w:rPr>
          <w:rFonts w:cs="宋体"/>
          <w:bCs/>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7.1</w:t>
      </w:r>
      <w:r>
        <w:rPr>
          <w:rFonts w:hint="eastAsia"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cs="宋体"/>
          <w:color w:val="000000" w:themeColor="text1"/>
          <w:sz w:val="24"/>
          <w:szCs w:val="24"/>
          <w:highlight w:val="none"/>
          <w:lang w:eastAsia="zh-CN"/>
          <w14:textFill>
            <w14:solidFill>
              <w14:schemeClr w14:val="tx1"/>
            </w14:solidFill>
          </w14:textFill>
        </w:rPr>
        <w:t>采购代理机构</w:t>
      </w:r>
      <w:r>
        <w:rPr>
          <w:rFonts w:hint="eastAsia" w:cs="宋体"/>
          <w:bCs/>
          <w:color w:val="000000" w:themeColor="text1"/>
          <w:sz w:val="24"/>
          <w:szCs w:val="24"/>
          <w:highlight w:val="none"/>
          <w14:textFill>
            <w14:solidFill>
              <w14:schemeClr w14:val="tx1"/>
            </w14:solidFill>
          </w14:textFill>
        </w:rPr>
        <w:t>可主动或依报价人要求澄清的问题修改采购文件，但应当</w:t>
      </w:r>
      <w:r>
        <w:rPr>
          <w:rFonts w:hint="eastAsia" w:cs="宋体"/>
          <w:color w:val="000000" w:themeColor="text1"/>
          <w:sz w:val="24"/>
          <w:szCs w:val="24"/>
          <w:highlight w:val="none"/>
          <w14:textFill>
            <w14:solidFill>
              <w14:schemeClr w14:val="tx1"/>
            </w14:solidFill>
          </w14:textFill>
        </w:rPr>
        <w:t>在原信息发布媒体上发布更正公告，</w:t>
      </w:r>
      <w:r>
        <w:rPr>
          <w:rFonts w:hint="eastAsia" w:cs="宋体"/>
          <w:bCs/>
          <w:color w:val="000000" w:themeColor="text1"/>
          <w:sz w:val="24"/>
          <w:szCs w:val="24"/>
          <w:highlight w:val="none"/>
          <w14:textFill>
            <w14:solidFill>
              <w14:schemeClr w14:val="tx1"/>
            </w14:solidFill>
          </w14:textFill>
        </w:rPr>
        <w:t>并以书面形式通知所有采购文件收受人，报价人在收到该通知后应当立即以传真形式予以确认</w:t>
      </w:r>
      <w:r>
        <w:rPr>
          <w:rFonts w:hint="eastAsia" w:cs="宋体"/>
          <w:color w:val="000000" w:themeColor="text1"/>
          <w:sz w:val="24"/>
          <w:szCs w:val="24"/>
          <w:highlight w:val="none"/>
          <w14:textFill>
            <w14:solidFill>
              <w14:schemeClr w14:val="tx1"/>
            </w14:solidFill>
          </w14:textFill>
        </w:rPr>
        <w:t>（如属网上采购项目</w:t>
      </w:r>
      <w:r>
        <w:rPr>
          <w:rFonts w:hint="eastAsia"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cs="宋体"/>
          <w:color w:val="000000" w:themeColor="text1"/>
          <w:sz w:val="24"/>
          <w:szCs w:val="24"/>
          <w:highlight w:val="none"/>
          <w14:textFill>
            <w14:solidFill>
              <w14:schemeClr w14:val="tx1"/>
            </w14:solidFill>
          </w14:textFill>
        </w:rPr>
        <w:t>该修改内容为采购文件的组成部分，对报价人具有约束力。但</w:t>
      </w:r>
      <w:r>
        <w:rPr>
          <w:rFonts w:hint="eastAsia" w:cs="宋体"/>
          <w:bCs/>
          <w:color w:val="000000" w:themeColor="text1"/>
          <w:sz w:val="24"/>
          <w:szCs w:val="24"/>
          <w:highlight w:val="none"/>
          <w14:textFill>
            <w14:solidFill>
              <w14:schemeClr w14:val="tx1"/>
            </w14:solidFill>
          </w14:textFill>
        </w:rPr>
        <w:t>本采购文件第7.2条规定的推迟响应截止时间情形不受本条约束。</w:t>
      </w:r>
    </w:p>
    <w:p w14:paraId="7F9FF2D2">
      <w:pPr>
        <w:pStyle w:val="5"/>
        <w:snapToGrid w:val="0"/>
        <w:spacing w:line="360" w:lineRule="auto"/>
        <w:ind w:firstLineChars="175"/>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p>
    <w:p w14:paraId="7EC04EC5">
      <w:pPr>
        <w:pStyle w:val="5"/>
        <w:snapToGrid w:val="0"/>
        <w:spacing w:line="360" w:lineRule="auto"/>
        <w:ind w:firstLineChars="175"/>
        <w:outlineLvl w:val="0"/>
        <w:rPr>
          <w:rFonts w:cs="宋体"/>
          <w:color w:val="000000" w:themeColor="text1"/>
          <w:sz w:val="24"/>
          <w:szCs w:val="24"/>
          <w:highlight w:val="none"/>
          <w14:textFill>
            <w14:solidFill>
              <w14:schemeClr w14:val="tx1"/>
            </w14:solidFill>
          </w14:textFill>
        </w:rPr>
      </w:pPr>
    </w:p>
    <w:p w14:paraId="7976C93C">
      <w:pPr>
        <w:pStyle w:val="5"/>
        <w:snapToGrid w:val="0"/>
        <w:spacing w:line="360" w:lineRule="auto"/>
        <w:ind w:firstLine="562" w:firstLineChars="175"/>
        <w:jc w:val="center"/>
        <w:outlineLvl w:val="0"/>
        <w:rPr>
          <w:rFonts w:cs="宋体"/>
          <w:bCs/>
          <w:color w:val="000000" w:themeColor="text1"/>
          <w:sz w:val="24"/>
          <w:szCs w:val="24"/>
          <w:highlight w:val="none"/>
          <w14:textFill>
            <w14:solidFill>
              <w14:schemeClr w14:val="tx1"/>
            </w14:solidFill>
          </w14:textFill>
        </w:rPr>
      </w:pPr>
      <w:r>
        <w:rPr>
          <w:rFonts w:hint="eastAsia" w:cs="宋体"/>
          <w:b/>
          <w:color w:val="000000" w:themeColor="text1"/>
          <w:sz w:val="32"/>
          <w:szCs w:val="32"/>
          <w:highlight w:val="none"/>
          <w14:textFill>
            <w14:solidFill>
              <w14:schemeClr w14:val="tx1"/>
            </w14:solidFill>
          </w14:textFill>
        </w:rPr>
        <w:t>三、报价文件的编写</w:t>
      </w:r>
    </w:p>
    <w:p w14:paraId="574F3A05">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8.要求</w:t>
      </w:r>
    </w:p>
    <w:p w14:paraId="02EBDD57">
      <w:pPr>
        <w:pStyle w:val="12"/>
        <w:spacing w:line="360" w:lineRule="auto"/>
        <w:ind w:firstLine="48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41922B48">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p w14:paraId="2AE17C68">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9.报价文件语言及报价要求</w:t>
      </w:r>
    </w:p>
    <w:p w14:paraId="6498BB52">
      <w:pPr>
        <w:pStyle w:val="12"/>
        <w:spacing w:line="360" w:lineRule="auto"/>
        <w:ind w:firstLine="480" w:firstLineChars="200"/>
        <w:jc w:val="left"/>
        <w:rPr>
          <w:rFonts w:hAnsi="宋体" w:cs="宋体"/>
          <w:b/>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2A39848E">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10.报价文件的组成</w:t>
      </w:r>
    </w:p>
    <w:p w14:paraId="0470A3A2">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10.1报价文件应包括下列部分：</w:t>
      </w:r>
    </w:p>
    <w:p w14:paraId="32FA176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4EA8B0C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(2)报价一览表</w:t>
      </w:r>
    </w:p>
    <w:p w14:paraId="0D8C9F6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(3)磋商分项报价表</w:t>
      </w:r>
    </w:p>
    <w:p w14:paraId="4A046F1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项目说明一览表</w:t>
      </w:r>
    </w:p>
    <w:p w14:paraId="061B9AF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 范围清单</w:t>
      </w:r>
    </w:p>
    <w:p w14:paraId="13A9129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278B3C9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报价人资格证明文件</w:t>
      </w:r>
    </w:p>
    <w:p w14:paraId="12ABD21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代理服务费书面承诺（格式自拟）</w:t>
      </w:r>
    </w:p>
    <w:p w14:paraId="296EDA8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 磋商保证金</w:t>
      </w:r>
    </w:p>
    <w:p w14:paraId="229ECDE0">
      <w:pPr>
        <w:spacing w:line="360" w:lineRule="auto"/>
        <w:ind w:firstLine="360" w:firstLineChars="1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（10）报价人应交的其他资料</w:t>
      </w:r>
    </w:p>
    <w:p w14:paraId="07DF0B4D">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11.</w:t>
      </w:r>
      <w:r>
        <w:rPr>
          <w:rFonts w:hint="eastAsia" w:hAnsi="宋体" w:cs="宋体"/>
          <w:b/>
          <w:color w:val="000000" w:themeColor="text1"/>
          <w:sz w:val="24"/>
          <w:szCs w:val="24"/>
          <w:highlight w:val="none"/>
          <w:lang w:eastAsia="zh-CN"/>
          <w14:textFill>
            <w14:solidFill>
              <w14:schemeClr w14:val="tx1"/>
            </w14:solidFill>
          </w14:textFill>
        </w:rPr>
        <w:t>报价</w:t>
      </w:r>
      <w:r>
        <w:rPr>
          <w:rFonts w:hint="eastAsia" w:hAnsi="宋体" w:cs="宋体"/>
          <w:b/>
          <w:color w:val="000000" w:themeColor="text1"/>
          <w:sz w:val="24"/>
          <w:szCs w:val="24"/>
          <w:highlight w:val="none"/>
          <w14:textFill>
            <w14:solidFill>
              <w14:schemeClr w14:val="tx1"/>
            </w14:solidFill>
          </w14:textFill>
        </w:rPr>
        <w:t>有效期</w:t>
      </w:r>
    </w:p>
    <w:p w14:paraId="65208470">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11.1报价文件从</w:t>
      </w:r>
      <w:r>
        <w:rPr>
          <w:rFonts w:hint="eastAsia" w:hAnsi="宋体" w:cs="宋体"/>
          <w:bCs/>
          <w:color w:val="000000" w:themeColor="text1"/>
          <w:sz w:val="24"/>
          <w:szCs w:val="24"/>
          <w:highlight w:val="none"/>
          <w14:textFill>
            <w14:solidFill>
              <w14:schemeClr w14:val="tx1"/>
            </w14:solidFill>
          </w14:textFill>
        </w:rPr>
        <w:t>报价人须知前附表1</w:t>
      </w:r>
      <w:r>
        <w:rPr>
          <w:rFonts w:hint="eastAsia" w:hAnsi="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14:textFill>
            <w14:solidFill>
              <w14:schemeClr w14:val="tx1"/>
            </w14:solidFill>
          </w14:textFill>
        </w:rPr>
        <w:t>报价人须知前附表</w:t>
      </w:r>
      <w:r>
        <w:rPr>
          <w:rFonts w:hint="eastAsia" w:hAnsi="宋体" w:cs="宋体"/>
          <w:color w:val="000000" w:themeColor="text1"/>
          <w:sz w:val="24"/>
          <w:szCs w:val="24"/>
          <w:highlight w:val="none"/>
          <w14:textFill>
            <w14:solidFill>
              <w14:schemeClr w14:val="tx1"/>
            </w14:solidFill>
          </w14:textFill>
        </w:rPr>
        <w:t>所规定的期限内保持有效。有效期不足将导致其报价文件被拒绝。</w:t>
      </w:r>
    </w:p>
    <w:p w14:paraId="6F1725D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14:paraId="55200732">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12.磋商保证金</w:t>
      </w:r>
    </w:p>
    <w:p w14:paraId="3FE498E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12.1 磋商保证金为报价文件的组成部分之一。</w:t>
      </w:r>
    </w:p>
    <w:p w14:paraId="53B948B1">
      <w:pPr>
        <w:spacing w:line="360" w:lineRule="auto"/>
        <w:ind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14:paraId="47782208">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12.3 磋商保证金用于保护本次磋商活动免受报价人的行为而引起的风险。</w:t>
      </w:r>
    </w:p>
    <w:p w14:paraId="2A7FE2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12.4磋商保证金交纳方式及其它：</w:t>
      </w:r>
    </w:p>
    <w:p w14:paraId="760F442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0A4DA77F">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6FBD29C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③报价人为中小企业的，其磋商保证金减半交纳。减半交纳磋商保证金的报价人未按照采购文件格式要求在报价文件中提供《中小企业声明函》的，其磋商响应作无效响应处理。</w:t>
      </w:r>
    </w:p>
    <w:p w14:paraId="1B2A7A4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12.5 未按要求提交磋商保证金的磋商响应，将被视为无效响应。</w:t>
      </w:r>
    </w:p>
    <w:p w14:paraId="571C131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32B66A0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12.7在成交供应商支付所有</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65E8437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12.8磋商保证金产生的银行利息统一上缴市财政。</w:t>
      </w:r>
    </w:p>
    <w:p w14:paraId="6446942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456B057C">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（1）报价人在提交最后报价后，撤回磋商响应；</w:t>
      </w:r>
    </w:p>
    <w:p w14:paraId="550CEA8D">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59C9A3E3">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w:t>
      </w:r>
    </w:p>
    <w:p w14:paraId="76F123B8">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01599D84">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（5）报价人在报价文件中提供虚假材料的；</w:t>
      </w:r>
    </w:p>
    <w:p w14:paraId="468A0AB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（6）在禁止参加政府采购活动的处罚期内，仍参加政府采购活动的；</w:t>
      </w:r>
    </w:p>
    <w:p w14:paraId="1F44FC96">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（7）以不正当手段诋毁、排挤其他报价人的；</w:t>
      </w:r>
    </w:p>
    <w:p w14:paraId="7627E1AC">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（8）因本项目政府采购过程中的违法行为，受到行政处罚的；</w:t>
      </w:r>
    </w:p>
    <w:p w14:paraId="61489B87">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（9）与采购人、其他报价人或者采购代理机构恶意串通的；</w:t>
      </w:r>
    </w:p>
    <w:p w14:paraId="0B4E5690">
      <w:pPr>
        <w:pStyle w:val="12"/>
        <w:spacing w:line="360" w:lineRule="auto"/>
        <w:ind w:firstLine="360" w:firstLineChars="1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46C5AB4C">
      <w:pPr>
        <w:pStyle w:val="12"/>
        <w:spacing w:line="360" w:lineRule="auto"/>
        <w:ind w:firstLine="840" w:firstLineChars="35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159BE0E0">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13.报价文件的格式</w:t>
      </w:r>
    </w:p>
    <w:p w14:paraId="4F95AF7D">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13.1报价人须编制由本须知第10条规定文件组成的报价文件正本一份，副本</w:t>
      </w:r>
      <w:r>
        <w:rPr>
          <w:rFonts w:hint="eastAsia" w:hAnsi="宋体" w:cs="宋体"/>
          <w:color w:val="000000" w:themeColor="text1"/>
          <w:sz w:val="24"/>
          <w:szCs w:val="24"/>
          <w:highlight w:val="none"/>
          <w:u w:val="single"/>
          <w:lang w:eastAsia="zh-CN"/>
          <w14:textFill>
            <w14:solidFill>
              <w14:schemeClr w14:val="tx1"/>
            </w14:solidFill>
          </w14:textFill>
        </w:rPr>
        <w:t>四</w:t>
      </w:r>
      <w:r>
        <w:rPr>
          <w:rFonts w:hint="eastAsia" w:hAnsi="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5E813283">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13.2报价文件应由报价人的法定代表人或授权代表签字并</w:t>
      </w:r>
      <w:r>
        <w:rPr>
          <w:rFonts w:hint="eastAsia" w:hAnsi="宋体" w:cs="宋体"/>
          <w:color w:val="000000" w:themeColor="text1"/>
          <w:sz w:val="24"/>
          <w:szCs w:val="24"/>
          <w:highlight w:val="none"/>
          <w:lang w:eastAsia="zh-CN"/>
          <w14:textFill>
            <w14:solidFill>
              <w14:schemeClr w14:val="tx1"/>
            </w14:solidFill>
          </w14:textFill>
        </w:rPr>
        <w:t>加盖供应商公章</w:t>
      </w:r>
      <w:r>
        <w:rPr>
          <w:rFonts w:hint="eastAsia" w:hAnsi="宋体" w:cs="宋体"/>
          <w:color w:val="000000" w:themeColor="text1"/>
          <w:sz w:val="24"/>
          <w:szCs w:val="24"/>
          <w:highlight w:val="none"/>
          <w14:textFill>
            <w14:solidFill>
              <w14:schemeClr w14:val="tx1"/>
            </w14:solidFill>
          </w14:textFill>
        </w:rPr>
        <w:t>，如由后者签字，应提供“单位授权委托书”。</w:t>
      </w:r>
    </w:p>
    <w:p w14:paraId="36CA8F76">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13.3除非另有规定或许可，磋商响应使用货币为人民币。</w:t>
      </w:r>
    </w:p>
    <w:p w14:paraId="56ADDA1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cs="宋体"/>
          <w:color w:val="000000" w:themeColor="text1"/>
          <w:sz w:val="24"/>
          <w:szCs w:val="24"/>
          <w:highlight w:val="none"/>
          <w14:textFill>
            <w14:solidFill>
              <w14:schemeClr w14:val="tx1"/>
            </w14:solidFill>
          </w14:textFill>
        </w:rPr>
        <w:t>货物、服务、工程符合采购文件要求的技术报价文件，该文件可以是文字资料、图纸和数据，并须提供货物、服务、工程主要技术性能的详细描述。</w:t>
      </w:r>
    </w:p>
    <w:p w14:paraId="5A2E3525">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13.5采购文件的正本和全部副本均应使用不能擦去的墨料或墨水打印、书写或复印，并由法定代表人或其授权代表签署，盖报价人公章。</w:t>
      </w:r>
    </w:p>
    <w:p w14:paraId="649C8028">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p>
    <w:p w14:paraId="6A0C3922">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3C7BE92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13.8 所有资格证明文件复印件须加盖报价人公章。</w:t>
      </w:r>
    </w:p>
    <w:p w14:paraId="5675265B">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13.9报价人应将上述文件按顺序装订成册、打印页码，并编列报价文件目录、资料清单，由于装订不规范或编排顺序混乱而导致报价文件被误读或漏读，该磋商响应可能被视为无效响应或承担不利的评审结果。</w:t>
      </w:r>
    </w:p>
    <w:p w14:paraId="4DCFDB27">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23C18EB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1A8C521B">
      <w:pPr>
        <w:pStyle w:val="68"/>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四、报价文件的提交</w:t>
      </w:r>
    </w:p>
    <w:p w14:paraId="7D9BC5FA">
      <w:pPr>
        <w:pStyle w:val="68"/>
        <w:spacing w:line="360" w:lineRule="auto"/>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14.报价文件的密封、标记和递交</w:t>
      </w:r>
    </w:p>
    <w:p w14:paraId="52C50974">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14.1 报价人应将报价文件正本和副本分别用信封密封，并标明采购文件编号、报价人名称、采购项目名称及“正本”或“副本”。报价文件未密封可导致其磋商被拒绝。</w:t>
      </w:r>
    </w:p>
    <w:p w14:paraId="3AE8C00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14.2每一信封密封处应注明“于之前（指磋商邀请中规定的磋商日期及时间）不准启封”的字样，并加盖报价人公章或由磋商代表签字。     </w:t>
      </w:r>
    </w:p>
    <w:p w14:paraId="1DEC86A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14.3 如报价文件由邮局或专人送交，报价人应将报价文件按第14.1条至14.2条中的规定进行密封和标记后，按磋商邀请函注明的地址送至接收人。</w:t>
      </w:r>
    </w:p>
    <w:p w14:paraId="13DDA26F">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03D605B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0FD65359">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14.6报价人在磋商响应截止时间前，可以对所提交的采购文件进行修改或者撤回，并书面通知采购代理机构。修改的内容和撤回通知应当按本须知要求签署、盖章、密封，并作为报价文件的组成部分。</w:t>
      </w:r>
    </w:p>
    <w:p w14:paraId="0BE0EA5B">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14.7报价人在磋商响应截止期后不得修改、撤回报价文件。报价人在报价截止期后修改报价文件的，其磋商响应将被拒绝。</w:t>
      </w:r>
    </w:p>
    <w:p w14:paraId="6AC96AF3">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p>
    <w:p w14:paraId="1465D16D">
      <w:pPr>
        <w:pStyle w:val="68"/>
        <w:spacing w:line="360" w:lineRule="auto"/>
        <w:ind w:firstLine="480" w:firstLineChars="200"/>
        <w:outlineLvl w:val="9"/>
        <w:rPr>
          <w:rFonts w:hAnsi="宋体" w:cs="宋体"/>
          <w:color w:val="000000" w:themeColor="text1"/>
          <w:sz w:val="24"/>
          <w:szCs w:val="24"/>
          <w:highlight w:val="none"/>
          <w14:textFill>
            <w14:solidFill>
              <w14:schemeClr w14:val="tx1"/>
            </w14:solidFill>
          </w14:textFill>
        </w:rPr>
      </w:pPr>
    </w:p>
    <w:p w14:paraId="04AA42B1">
      <w:pPr>
        <w:pStyle w:val="68"/>
        <w:spacing w:line="360" w:lineRule="auto"/>
        <w:ind w:firstLine="643" w:firstLineChars="200"/>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五、报价文件的评估和比较</w:t>
      </w:r>
    </w:p>
    <w:p w14:paraId="1784B7EC">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15.磋商时间</w:t>
      </w:r>
    </w:p>
    <w:p w14:paraId="3B179626">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15.1在报价人须知前附表中所规定的时间、地点磋商（如有推迟情形，以推迟后的时间、地点为准）。</w:t>
      </w:r>
    </w:p>
    <w:p w14:paraId="16CDBB16">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15.2磋商由采购代理机构主持，邀请采购人、报价人和有关方面代表参加。报价人一般应派授权代表参加磋商，并办理签到手续。</w:t>
      </w:r>
    </w:p>
    <w:p w14:paraId="672D58DB">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16.磋商小组</w:t>
      </w:r>
    </w:p>
    <w:p w14:paraId="31B9050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5FA2CFB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17.报价文件的初审</w:t>
      </w:r>
    </w:p>
    <w:p w14:paraId="388B1C2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32671E9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有关报价文件的审查、澄清、评估和比较以及推荐成交候选人的一切情况都不得透露给任一报价人或与上述磋商工作无关的人员。</w:t>
      </w:r>
    </w:p>
    <w:p w14:paraId="623D21A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报价人任何试图影响磋商小组对报价文件的评审、比较或者推荐候选人的行为，都将导致其磋商响应被拒绝，并被没收磋商保证金。</w:t>
      </w:r>
    </w:p>
    <w:p w14:paraId="02BDB9C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544822D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 算术错误将按以下方法更正：</w:t>
      </w:r>
    </w:p>
    <w:p w14:paraId="4B082E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1BE151A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23752C7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如果报价人不接受按上述方法对报价文件中的算术错误进行更正，其响应将被拒绝并没收其磋商保证金。</w:t>
      </w:r>
    </w:p>
    <w:p w14:paraId="39143B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17.3资格性检查和符合性检查 </w:t>
      </w:r>
    </w:p>
    <w:p w14:paraId="1CFA6A5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14:paraId="01718769">
      <w:pPr>
        <w:spacing w:line="360" w:lineRule="auto"/>
        <w:ind w:left="31" w:leftChars="15"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7000C4E6">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(1)未按规定由报价人的法定代表人或其授权代表签字；或未加盖报价人公章的；或签字人未提供单位有效授权委托书的；</w:t>
      </w:r>
    </w:p>
    <w:p w14:paraId="316011C5">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(2)未按规定提交磋商保证金的；</w:t>
      </w:r>
    </w:p>
    <w:p w14:paraId="2E0DB7FB">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(3)磋商响应有效期不满足采购文件要求的；</w:t>
      </w:r>
    </w:p>
    <w:p w14:paraId="22A604C6">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(4)报价文件内容与采购文件内容及要求有重大偏离或保留的；</w:t>
      </w:r>
    </w:p>
    <w:p w14:paraId="1328549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(5)报价人提交的是可选择的报价；</w:t>
      </w:r>
    </w:p>
    <w:p w14:paraId="229733C8">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(6)报价人未按采购文件要求进行分项报价；</w:t>
      </w:r>
    </w:p>
    <w:p w14:paraId="2E883307">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(7)报价文件中提供虚假或失实资料的；</w:t>
      </w:r>
    </w:p>
    <w:p w14:paraId="7187B9DA">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(8)不符合采购文件中规定的其它实质性条款。</w:t>
      </w:r>
    </w:p>
    <w:p w14:paraId="59EA1E9D">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61AF7987">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17.4报价人提交的报价文件将给予保密，但不予退回。</w:t>
      </w:r>
    </w:p>
    <w:p w14:paraId="36C96EF8">
      <w:pPr>
        <w:pStyle w:val="5"/>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6190BD9D">
      <w:pPr>
        <w:pStyle w:val="5"/>
        <w:snapToGrid w:val="0"/>
        <w:spacing w:line="360" w:lineRule="auto"/>
        <w:ind w:firstLine="0"/>
        <w:outlineLvl w:val="0"/>
        <w:rPr>
          <w:rFonts w:cs="宋体"/>
          <w:color w:val="000000" w:themeColor="text1"/>
          <w:sz w:val="24"/>
          <w:szCs w:val="24"/>
          <w:highlight w:val="none"/>
          <w14:textFill>
            <w14:solidFill>
              <w14:schemeClr w14:val="tx1"/>
            </w14:solidFill>
          </w14:textFill>
        </w:rPr>
      </w:pPr>
      <w:r>
        <w:rPr>
          <w:rFonts w:hint="eastAsia" w:cs="宋体"/>
          <w:b/>
          <w:color w:val="000000" w:themeColor="text1"/>
          <w:sz w:val="24"/>
          <w:szCs w:val="24"/>
          <w:highlight w:val="none"/>
          <w14:textFill>
            <w14:solidFill>
              <w14:schemeClr w14:val="tx1"/>
            </w14:solidFill>
          </w14:textFill>
        </w:rPr>
        <w:t>18.磋商相应文件的澄清</w:t>
      </w:r>
    </w:p>
    <w:p w14:paraId="153E1732">
      <w:pPr>
        <w:pStyle w:val="5"/>
        <w:snapToGrid w:val="0"/>
        <w:spacing w:line="360" w:lineRule="auto"/>
        <w:ind w:firstLine="480" w:firstLineChars="200"/>
        <w:outlineLvl w:val="0"/>
        <w:rPr>
          <w:rFonts w:cs="宋体"/>
          <w:color w:val="000000" w:themeColor="text1"/>
          <w:sz w:val="24"/>
          <w:szCs w:val="24"/>
          <w:highlight w:val="none"/>
          <w14:textFill>
            <w14:solidFill>
              <w14:schemeClr w14:val="tx1"/>
            </w14:solidFill>
          </w14:textFill>
        </w:rPr>
      </w:pPr>
      <w:r>
        <w:rPr>
          <w:rFonts w:hint="eastAsia"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p>
    <w:p w14:paraId="4D506B3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19.比较与评价</w:t>
      </w:r>
    </w:p>
    <w:p w14:paraId="1D704B1D">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19.1 磋商小组将按报价人须知前附表3所述评审方法与标准，对资格性检查和符合性检查合格的采购文件进行商务和技术评估，综合比较与评价。</w:t>
      </w:r>
    </w:p>
    <w:p w14:paraId="5091995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14:paraId="612C3BC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14:paraId="6098840C">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p>
    <w:p w14:paraId="70B004DB">
      <w:pPr>
        <w:pStyle w:val="68"/>
        <w:spacing w:line="360" w:lineRule="auto"/>
        <w:jc w:val="center"/>
        <w:outlineLvl w:val="9"/>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六、成交与签订合同</w:t>
      </w:r>
    </w:p>
    <w:p w14:paraId="2D6B4FD0">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20.成交准则</w:t>
      </w:r>
    </w:p>
    <w:p w14:paraId="727529A3">
      <w:pPr>
        <w:pStyle w:val="12"/>
        <w:spacing w:line="360" w:lineRule="auto"/>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 xml:space="preserve">    20.1报价人的报价文件符合采购文件要求，按采购文件确定评审方法、标准，经磋商小组评审并推荐成交候选人。 </w:t>
      </w:r>
    </w:p>
    <w:p w14:paraId="4B4986D6">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21.成交通知</w:t>
      </w:r>
    </w:p>
    <w:p w14:paraId="77BFEBE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21.1磋商结束后，磋商结果经采购人确认后，采购代理机构应自成交人确定之日起2个工作日内在厦门招投标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3BE5E63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21.2《成交通知书》发出同时应将未成交通知书发送给其他报价人。</w:t>
      </w:r>
    </w:p>
    <w:p w14:paraId="447ABD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51E3A33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21.4《成交通知书》发出后5个工作日内，采购代理机构以原缴交方式向未成交的报价人退还其磋商保证金（含保函）。在合同签订后5个工作日内，以原缴交方式退还成交供应商的磋商保证金。</w:t>
      </w:r>
    </w:p>
    <w:p w14:paraId="466AB7B3">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22.签订合同</w:t>
      </w:r>
    </w:p>
    <w:p w14:paraId="6F3D690A">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709EECA9">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085ED354">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6C7F15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候选供应商签订政府采购合同，以此类推。且在此情况下，作为成交供应商之后第一位的成交候选供应商应同意与采购人按不高于其最终报价签订采购合同。</w:t>
      </w:r>
    </w:p>
    <w:p w14:paraId="1B9F4ECA">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24"/>
          <w:szCs w:val="24"/>
          <w:highlight w:val="none"/>
          <w14:textFill>
            <w14:solidFill>
              <w14:schemeClr w14:val="tx1"/>
            </w14:solidFill>
          </w14:textFill>
        </w:rPr>
        <w:t>23.</w:t>
      </w:r>
      <w:r>
        <w:rPr>
          <w:rFonts w:hint="eastAsia" w:hAnsi="宋体" w:cs="宋体"/>
          <w:b/>
          <w:color w:val="000000" w:themeColor="text1"/>
          <w:sz w:val="24"/>
          <w:szCs w:val="24"/>
          <w:highlight w:val="none"/>
          <w:lang w:eastAsia="zh-CN"/>
          <w14:textFill>
            <w14:solidFill>
              <w14:schemeClr w14:val="tx1"/>
            </w14:solidFill>
          </w14:textFill>
        </w:rPr>
        <w:t>代理服务费</w:t>
      </w:r>
    </w:p>
    <w:p w14:paraId="51F3EAB1">
      <w:pPr>
        <w:pStyle w:val="12"/>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cs="宋体"/>
          <w:color w:val="000000" w:themeColor="text1"/>
          <w:sz w:val="24"/>
          <w:szCs w:val="24"/>
          <w:highlight w:val="none"/>
          <w:lang w:eastAsia="zh-CN"/>
          <w14:textFill>
            <w14:solidFill>
              <w14:schemeClr w14:val="tx1"/>
            </w14:solidFill>
          </w14:textFill>
        </w:rPr>
        <w:t>代理服务费</w:t>
      </w:r>
      <w:r>
        <w:rPr>
          <w:rFonts w:hint="eastAsia" w:hAnsi="宋体" w:cs="宋体"/>
          <w:color w:val="000000" w:themeColor="text1"/>
          <w:sz w:val="24"/>
          <w:szCs w:val="24"/>
          <w:highlight w:val="none"/>
          <w14:textFill>
            <w14:solidFill>
              <w14:schemeClr w14:val="tx1"/>
            </w14:solidFill>
          </w14:textFill>
        </w:rPr>
        <w:t>。</w:t>
      </w:r>
    </w:p>
    <w:p w14:paraId="24CFEAE8">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35D9A4A3">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01997F2E">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p>
    <w:p w14:paraId="1E40F2CB">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67E185CD">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05F44AC">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1BE003C3">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64AD0A39">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6D216008">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C4A4F4C">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042039E0">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43C5DD2B">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3FA4C757">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0A8B9E22">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0759F150">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77A93F55">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53B2A1FB">
      <w:pPr>
        <w:spacing w:line="360" w:lineRule="auto"/>
        <w:outlineLvl w:val="0"/>
        <w:rPr>
          <w:rFonts w:ascii="宋体" w:hAnsi="宋体" w:cs="宋体"/>
          <w:b/>
          <w:bCs/>
          <w:color w:val="000000" w:themeColor="text1"/>
          <w:sz w:val="24"/>
          <w:szCs w:val="24"/>
          <w:highlight w:val="none"/>
          <w14:textFill>
            <w14:solidFill>
              <w14:schemeClr w14:val="tx1"/>
            </w14:solidFill>
          </w14:textFill>
        </w:rPr>
      </w:pPr>
    </w:p>
    <w:p w14:paraId="092C0BFA">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第三章  磋商内容及要求</w:t>
      </w:r>
    </w:p>
    <w:p w14:paraId="714EBA52">
      <w:pPr>
        <w:pStyle w:val="3"/>
        <w:spacing w:before="240" w:after="240"/>
        <w:jc w:val="left"/>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bookmarkStart w:id="0" w:name="_Toc61119825"/>
      <w:bookmarkStart w:id="1" w:name="_Toc129925703"/>
      <w:bookmarkStart w:id="2" w:name="_Toc56679164"/>
      <w:bookmarkStart w:id="3" w:name="_Toc88652229"/>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一、项目采购内容</w:t>
      </w:r>
    </w:p>
    <w:tbl>
      <w:tblPr>
        <w:tblStyle w:val="25"/>
        <w:tblW w:w="4383"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285"/>
        <w:gridCol w:w="757"/>
        <w:gridCol w:w="2801"/>
        <w:gridCol w:w="760"/>
        <w:gridCol w:w="1697"/>
      </w:tblGrid>
      <w:tr w14:paraId="6210F5C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880" w:type="pct"/>
            <w:tcBorders>
              <w:top w:val="outset" w:color="auto" w:sz="6" w:space="0"/>
              <w:left w:val="outset" w:color="auto" w:sz="6" w:space="0"/>
              <w:bottom w:val="outset" w:color="auto" w:sz="6" w:space="0"/>
              <w:right w:val="outset" w:color="auto" w:sz="6" w:space="0"/>
            </w:tcBorders>
            <w:vAlign w:val="center"/>
          </w:tcPr>
          <w:p w14:paraId="60286083">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包</w:t>
            </w:r>
          </w:p>
        </w:tc>
        <w:tc>
          <w:tcPr>
            <w:tcW w:w="518" w:type="pct"/>
            <w:tcBorders>
              <w:top w:val="outset" w:color="auto" w:sz="6" w:space="0"/>
              <w:left w:val="outset" w:color="auto" w:sz="6" w:space="0"/>
              <w:bottom w:val="outset" w:color="auto" w:sz="6" w:space="0"/>
              <w:right w:val="outset" w:color="auto" w:sz="6" w:space="0"/>
            </w:tcBorders>
            <w:vAlign w:val="center"/>
          </w:tcPr>
          <w:p w14:paraId="080B6ADE">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品目号</w:t>
            </w:r>
          </w:p>
        </w:tc>
        <w:tc>
          <w:tcPr>
            <w:tcW w:w="1918" w:type="pct"/>
            <w:tcBorders>
              <w:top w:val="outset" w:color="auto" w:sz="6" w:space="0"/>
              <w:left w:val="outset" w:color="auto" w:sz="6" w:space="0"/>
              <w:bottom w:val="outset" w:color="auto" w:sz="6" w:space="0"/>
              <w:right w:val="outset" w:color="auto" w:sz="6" w:space="0"/>
            </w:tcBorders>
            <w:vAlign w:val="center"/>
          </w:tcPr>
          <w:p w14:paraId="390F81FE">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采购标的</w:t>
            </w:r>
          </w:p>
        </w:tc>
        <w:tc>
          <w:tcPr>
            <w:tcW w:w="520" w:type="pct"/>
            <w:tcBorders>
              <w:top w:val="outset" w:color="auto" w:sz="6" w:space="0"/>
              <w:left w:val="outset" w:color="auto" w:sz="6" w:space="0"/>
              <w:bottom w:val="outset" w:color="auto" w:sz="6" w:space="0"/>
              <w:right w:val="outset" w:color="auto" w:sz="6" w:space="0"/>
            </w:tcBorders>
            <w:vAlign w:val="center"/>
          </w:tcPr>
          <w:p w14:paraId="22FAC1B8">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数量</w:t>
            </w:r>
          </w:p>
        </w:tc>
        <w:tc>
          <w:tcPr>
            <w:tcW w:w="1162" w:type="pct"/>
            <w:tcBorders>
              <w:top w:val="outset" w:color="auto" w:sz="6" w:space="0"/>
              <w:left w:val="outset" w:color="auto" w:sz="6" w:space="0"/>
              <w:bottom w:val="outset" w:color="auto" w:sz="6" w:space="0"/>
              <w:right w:val="outset" w:color="auto" w:sz="6" w:space="0"/>
            </w:tcBorders>
            <w:vAlign w:val="center"/>
          </w:tcPr>
          <w:p w14:paraId="50D89A93">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预算</w:t>
            </w:r>
          </w:p>
          <w:p w14:paraId="0D908385">
            <w:pPr>
              <w:spacing w:line="360" w:lineRule="auto"/>
              <w:jc w:val="cente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人民币：万元</w:t>
            </w:r>
            <w:r>
              <w:rPr>
                <w:rFonts w:hint="eastAsia" w:asciiTheme="minorEastAsia" w:hAnsiTheme="minorEastAsia" w:eastAsiaTheme="minorEastAsia" w:cstheme="minorEastAsia"/>
                <w:color w:val="000000" w:themeColor="text1"/>
                <w:kern w:val="0"/>
                <w:sz w:val="24"/>
                <w:szCs w:val="24"/>
                <w:highlight w:val="none"/>
                <w:lang w:eastAsia="zh-CN"/>
                <w14:textFill>
                  <w14:solidFill>
                    <w14:schemeClr w14:val="tx1"/>
                  </w14:solidFill>
                </w14:textFill>
              </w:rPr>
              <w:t>）</w:t>
            </w:r>
          </w:p>
        </w:tc>
      </w:tr>
      <w:tr w14:paraId="5AFFB2C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jc w:val="center"/>
        </w:trPr>
        <w:tc>
          <w:tcPr>
            <w:tcW w:w="880" w:type="pct"/>
            <w:tcBorders>
              <w:top w:val="outset" w:color="auto" w:sz="6" w:space="0"/>
              <w:left w:val="outset" w:color="auto" w:sz="6" w:space="0"/>
              <w:bottom w:val="outset" w:color="auto" w:sz="6" w:space="0"/>
              <w:right w:val="outset" w:color="auto" w:sz="6" w:space="0"/>
            </w:tcBorders>
            <w:vAlign w:val="center"/>
          </w:tcPr>
          <w:p w14:paraId="3FB2C5AA">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w:t>
            </w:r>
          </w:p>
        </w:tc>
        <w:tc>
          <w:tcPr>
            <w:tcW w:w="518" w:type="pct"/>
            <w:tcBorders>
              <w:top w:val="outset" w:color="auto" w:sz="6" w:space="0"/>
              <w:left w:val="outset" w:color="auto" w:sz="6" w:space="0"/>
              <w:bottom w:val="outset" w:color="auto" w:sz="6" w:space="0"/>
              <w:right w:val="outset" w:color="auto" w:sz="6" w:space="0"/>
            </w:tcBorders>
            <w:vAlign w:val="center"/>
          </w:tcPr>
          <w:p w14:paraId="4855DED4">
            <w:pPr>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1-1</w:t>
            </w:r>
          </w:p>
        </w:tc>
        <w:tc>
          <w:tcPr>
            <w:tcW w:w="1918" w:type="pct"/>
            <w:tcBorders>
              <w:top w:val="outset" w:color="auto" w:sz="6" w:space="0"/>
              <w:left w:val="outset" w:color="auto" w:sz="6" w:space="0"/>
              <w:bottom w:val="outset" w:color="auto" w:sz="6" w:space="0"/>
              <w:right w:val="outset" w:color="auto" w:sz="6" w:space="0"/>
            </w:tcBorders>
            <w:vAlign w:val="center"/>
          </w:tcPr>
          <w:p w14:paraId="21523D37">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2026年度厦门市市级教学质量检测网上阅卷服务</w:t>
            </w:r>
          </w:p>
        </w:tc>
        <w:tc>
          <w:tcPr>
            <w:tcW w:w="520" w:type="pct"/>
            <w:tcBorders>
              <w:top w:val="outset" w:color="auto" w:sz="6" w:space="0"/>
              <w:left w:val="outset" w:color="auto" w:sz="6" w:space="0"/>
              <w:bottom w:val="outset" w:color="auto" w:sz="6" w:space="0"/>
              <w:right w:val="outset" w:color="auto" w:sz="6" w:space="0"/>
            </w:tcBorders>
            <w:vAlign w:val="center"/>
          </w:tcPr>
          <w:p w14:paraId="6B03246B">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1批</w:t>
            </w:r>
          </w:p>
        </w:tc>
        <w:tc>
          <w:tcPr>
            <w:tcW w:w="1162" w:type="pct"/>
            <w:tcBorders>
              <w:top w:val="outset" w:color="auto" w:sz="6" w:space="0"/>
              <w:left w:val="outset" w:color="auto" w:sz="6" w:space="0"/>
              <w:bottom w:val="outset" w:color="auto" w:sz="6" w:space="0"/>
              <w:right w:val="outset" w:color="auto" w:sz="6" w:space="0"/>
            </w:tcBorders>
            <w:vAlign w:val="center"/>
          </w:tcPr>
          <w:p w14:paraId="72991AF9">
            <w:pPr>
              <w:widowControl/>
              <w:spacing w:line="360" w:lineRule="auto"/>
              <w:jc w:val="cente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lang w:val="en-US" w:eastAsia="zh-CN"/>
                <w14:textFill>
                  <w14:solidFill>
                    <w14:schemeClr w14:val="tx1"/>
                  </w14:solidFill>
                </w14:textFill>
              </w:rPr>
              <w:t>99.4930</w:t>
            </w:r>
          </w:p>
        </w:tc>
      </w:tr>
    </w:tbl>
    <w:p w14:paraId="4C61D4AA">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14:paraId="41A7D909">
      <w:pPr>
        <w:pStyle w:val="3"/>
        <w:spacing w:before="240" w:after="240"/>
        <w:jc w:val="left"/>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二、项目概况</w:t>
      </w:r>
      <w:bookmarkEnd w:id="0"/>
    </w:p>
    <w:p w14:paraId="5F3E119F">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1"/>
          <w:szCs w:val="21"/>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
          <w14:textFill>
            <w14:solidFill>
              <w14:schemeClr w14:val="tx1"/>
            </w14:solidFill>
          </w14:textFill>
        </w:rPr>
        <w:t>1.暂按全市2</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47.1</w:t>
      </w:r>
      <w:r>
        <w:rPr>
          <w:rFonts w:hint="eastAsia" w:asciiTheme="minorEastAsia" w:hAnsiTheme="minorEastAsia" w:eastAsiaTheme="minorEastAsia" w:cstheme="minorEastAsia"/>
          <w:color w:val="000000" w:themeColor="text1"/>
          <w:sz w:val="21"/>
          <w:szCs w:val="21"/>
          <w:highlight w:val="none"/>
          <w:lang w:val="en"/>
          <w14:textFill>
            <w14:solidFill>
              <w14:schemeClr w14:val="tx1"/>
            </w14:solidFill>
          </w14:textFill>
        </w:rPr>
        <w:t>万张/年答题卡预算，</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本项目</w:t>
      </w:r>
      <w:r>
        <w:rPr>
          <w:rFonts w:hint="eastAsia" w:asciiTheme="minorEastAsia" w:hAnsiTheme="minorEastAsia" w:eastAsiaTheme="minorEastAsia" w:cstheme="minorEastAsia"/>
          <w:color w:val="000000" w:themeColor="text1"/>
          <w:sz w:val="21"/>
          <w:szCs w:val="21"/>
          <w:highlight w:val="none"/>
          <w:lang w:val="en"/>
          <w14:textFill>
            <w14:solidFill>
              <w14:schemeClr w14:val="tx1"/>
            </w14:solidFill>
          </w14:textFill>
        </w:rPr>
        <w:t>按年度实际答题卡数量进行结算。</w:t>
      </w:r>
    </w:p>
    <w:p w14:paraId="6B36FB6B">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2.服务期：一年，按实际扫描答题卡张数以及每张答题卡的扫描服务</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成交</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单价计算实际服务费用。</w:t>
      </w:r>
    </w:p>
    <w:p w14:paraId="37581EF9">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3.服务期内每张答题卡扫描服务单价保持不变。</w:t>
      </w:r>
    </w:p>
    <w:p w14:paraId="4AA90DE6">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4.按时按量且准确完成所有考生答题卡扫描服务、协助采购人及时完成评卷任务，单价服务费以每张答题卡（双面为一张）为计算标准。要求选择题识别准确率在99%以上，非选择题图片清晰，扫描过程中无漏扫。</w:t>
      </w:r>
    </w:p>
    <w:p w14:paraId="5287096B">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 xml:space="preserve">5.教学质量监测服务：包括提供知识点体系、知识点绑定服务、根据角色提供各种教学质量分析报告服务，可以按市、区、学校、教师、学生等各个不同对象出具教学质量监测报告，并可以定制生成报告。 </w:t>
      </w:r>
    </w:p>
    <w:p w14:paraId="2181380C">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6.个性化学习及查询服务：</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免费为学校、</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学生、家长提供查询学生成绩、</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成绩分析等</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服务。</w:t>
      </w:r>
    </w:p>
    <w:p w14:paraId="754FE698">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7.维护保障服务：根据采购人的需求系统进行升级及维护保障。从技术、实施流程和人员组织三个方面确保考试服务的质量及考试数据的安全。提供常设7天×24小时热线。接到阅卷设备维修通知后半小时内到达现场，除特殊情况外，故障排除时间不超过 3小时。</w:t>
      </w:r>
    </w:p>
    <w:p w14:paraId="154E44F1">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8.</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数据对接服务：服务期内，保证每次考试的数据（包含学生答题数据、答题卡图片、统计结果等），在考试后24小时内交付给教科院</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w:t>
      </w:r>
    </w:p>
    <w:p w14:paraId="76B77E6E">
      <w:pPr>
        <w:pStyle w:val="67"/>
        <w:numPr>
          <w:ilvl w:val="1"/>
          <w:numId w:val="0"/>
        </w:numPr>
        <w:tabs>
          <w:tab w:val="left" w:pos="993"/>
        </w:tabs>
        <w:spacing w:line="360" w:lineRule="auto"/>
        <w:ind w:firstLine="425"/>
        <w:rPr>
          <w:rFonts w:hint="default"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9.服务清单及</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单价控制价</w:t>
      </w:r>
    </w:p>
    <w:tbl>
      <w:tblPr>
        <w:tblStyle w:val="25"/>
        <w:tblW w:w="80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2410"/>
        <w:gridCol w:w="1417"/>
        <w:gridCol w:w="930"/>
        <w:gridCol w:w="1887"/>
      </w:tblGrid>
      <w:tr w14:paraId="2595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421" w:type="dxa"/>
            <w:vAlign w:val="center"/>
          </w:tcPr>
          <w:p w14:paraId="787A3A98">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项目名称</w:t>
            </w:r>
          </w:p>
        </w:tc>
        <w:tc>
          <w:tcPr>
            <w:tcW w:w="2410" w:type="dxa"/>
            <w:vAlign w:val="center"/>
          </w:tcPr>
          <w:p w14:paraId="0426C425">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项目内容</w:t>
            </w:r>
          </w:p>
        </w:tc>
        <w:tc>
          <w:tcPr>
            <w:tcW w:w="1417" w:type="dxa"/>
            <w:vAlign w:val="center"/>
          </w:tcPr>
          <w:p w14:paraId="5E3F7AB5">
            <w:pPr>
              <w:pStyle w:val="12"/>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数量</w:t>
            </w:r>
          </w:p>
        </w:tc>
        <w:tc>
          <w:tcPr>
            <w:tcW w:w="930" w:type="dxa"/>
            <w:vAlign w:val="center"/>
          </w:tcPr>
          <w:p w14:paraId="44536598">
            <w:pPr>
              <w:pStyle w:val="12"/>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单位</w:t>
            </w:r>
          </w:p>
        </w:tc>
        <w:tc>
          <w:tcPr>
            <w:tcW w:w="1887" w:type="dxa"/>
            <w:vAlign w:val="center"/>
          </w:tcPr>
          <w:p w14:paraId="4E6D4B04">
            <w:pPr>
              <w:pStyle w:val="12"/>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单价控制价</w:t>
            </w:r>
          </w:p>
        </w:tc>
      </w:tr>
      <w:tr w14:paraId="20683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1421" w:type="dxa"/>
            <w:vMerge w:val="restart"/>
            <w:vAlign w:val="center"/>
          </w:tcPr>
          <w:p w14:paraId="66C31AD5">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2026年度厦门市市级教学质量检测网上阅卷服务 </w:t>
            </w:r>
          </w:p>
        </w:tc>
        <w:tc>
          <w:tcPr>
            <w:tcW w:w="2410" w:type="dxa"/>
            <w:vAlign w:val="center"/>
          </w:tcPr>
          <w:p w14:paraId="65E94142">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条形码制作</w:t>
            </w:r>
          </w:p>
        </w:tc>
        <w:tc>
          <w:tcPr>
            <w:tcW w:w="1417" w:type="dxa"/>
            <w:vAlign w:val="center"/>
          </w:tcPr>
          <w:p w14:paraId="40795FB0">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2689000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（暂定数） </w:t>
            </w:r>
          </w:p>
        </w:tc>
        <w:tc>
          <w:tcPr>
            <w:tcW w:w="930" w:type="dxa"/>
            <w:vAlign w:val="center"/>
          </w:tcPr>
          <w:p w14:paraId="0B58AD32">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张</w:t>
            </w:r>
          </w:p>
        </w:tc>
        <w:tc>
          <w:tcPr>
            <w:tcW w:w="1887" w:type="dxa"/>
            <w:vAlign w:val="center"/>
          </w:tcPr>
          <w:p w14:paraId="63F90ADD">
            <w:pPr>
              <w:pStyle w:val="12"/>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0.0</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元/张</w:t>
            </w:r>
          </w:p>
        </w:tc>
      </w:tr>
      <w:tr w14:paraId="3CAC2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421" w:type="dxa"/>
            <w:vMerge w:val="continue"/>
            <w:vAlign w:val="center"/>
          </w:tcPr>
          <w:p w14:paraId="596B8169">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tc>
        <w:tc>
          <w:tcPr>
            <w:tcW w:w="2410" w:type="dxa"/>
            <w:vAlign w:val="center"/>
          </w:tcPr>
          <w:p w14:paraId="0C5080B3">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现场扫描服务</w:t>
            </w:r>
          </w:p>
        </w:tc>
        <w:tc>
          <w:tcPr>
            <w:tcW w:w="1417" w:type="dxa"/>
            <w:vAlign w:val="center"/>
          </w:tcPr>
          <w:p w14:paraId="0766078E">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2689000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（暂定数）</w:t>
            </w:r>
          </w:p>
        </w:tc>
        <w:tc>
          <w:tcPr>
            <w:tcW w:w="930" w:type="dxa"/>
            <w:vAlign w:val="center"/>
          </w:tcPr>
          <w:p w14:paraId="703C92B9">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张</w:t>
            </w:r>
          </w:p>
        </w:tc>
        <w:tc>
          <w:tcPr>
            <w:tcW w:w="1887" w:type="dxa"/>
            <w:vAlign w:val="center"/>
          </w:tcPr>
          <w:p w14:paraId="5ED5AFA0">
            <w:pPr>
              <w:pStyle w:val="12"/>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09</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元/张</w:t>
            </w:r>
          </w:p>
        </w:tc>
      </w:tr>
      <w:tr w14:paraId="3806F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421" w:type="dxa"/>
            <w:vMerge w:val="continue"/>
            <w:vAlign w:val="center"/>
          </w:tcPr>
          <w:p w14:paraId="3422C903">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tc>
        <w:tc>
          <w:tcPr>
            <w:tcW w:w="2410" w:type="dxa"/>
            <w:vAlign w:val="center"/>
          </w:tcPr>
          <w:p w14:paraId="35864D36">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阅卷现场支持服务</w:t>
            </w:r>
          </w:p>
        </w:tc>
        <w:tc>
          <w:tcPr>
            <w:tcW w:w="1417" w:type="dxa"/>
            <w:vAlign w:val="center"/>
          </w:tcPr>
          <w:p w14:paraId="7C4CD147">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2689000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（暂定数）</w:t>
            </w:r>
          </w:p>
        </w:tc>
        <w:tc>
          <w:tcPr>
            <w:tcW w:w="930" w:type="dxa"/>
            <w:vAlign w:val="center"/>
          </w:tcPr>
          <w:p w14:paraId="2A0587A2">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张</w:t>
            </w:r>
          </w:p>
        </w:tc>
        <w:tc>
          <w:tcPr>
            <w:tcW w:w="1887" w:type="dxa"/>
            <w:vAlign w:val="center"/>
          </w:tcPr>
          <w:p w14:paraId="313108A0">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元/张</w:t>
            </w:r>
          </w:p>
        </w:tc>
      </w:tr>
      <w:tr w14:paraId="6C3BC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1421" w:type="dxa"/>
            <w:vMerge w:val="continue"/>
            <w:vAlign w:val="center"/>
          </w:tcPr>
          <w:p w14:paraId="7DA5BF29">
            <w:pPr>
              <w:spacing w:line="380" w:lineRule="exact"/>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tc>
        <w:tc>
          <w:tcPr>
            <w:tcW w:w="2410" w:type="dxa"/>
            <w:vAlign w:val="center"/>
          </w:tcPr>
          <w:p w14:paraId="5AA37883">
            <w:pP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成绩生成与报表查询</w:t>
            </w:r>
          </w:p>
        </w:tc>
        <w:tc>
          <w:tcPr>
            <w:tcW w:w="1417" w:type="dxa"/>
            <w:vAlign w:val="center"/>
          </w:tcPr>
          <w:p w14:paraId="4C5313BA">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次</w:t>
            </w:r>
          </w:p>
        </w:tc>
        <w:tc>
          <w:tcPr>
            <w:tcW w:w="930" w:type="dxa"/>
            <w:vAlign w:val="center"/>
          </w:tcPr>
          <w:p w14:paraId="2A28B41E">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项</w:t>
            </w:r>
          </w:p>
        </w:tc>
        <w:tc>
          <w:tcPr>
            <w:tcW w:w="1887" w:type="dxa"/>
            <w:vAlign w:val="center"/>
          </w:tcPr>
          <w:p w14:paraId="7692ABCD">
            <w:pPr>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4481</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元/次</w:t>
            </w:r>
          </w:p>
        </w:tc>
      </w:tr>
    </w:tbl>
    <w:p w14:paraId="4CE6C58A">
      <w:pPr>
        <w:pStyle w:val="67"/>
        <w:numPr>
          <w:ilvl w:val="1"/>
          <w:numId w:val="0"/>
        </w:numPr>
        <w:tabs>
          <w:tab w:val="left" w:pos="993"/>
        </w:tabs>
        <w:spacing w:line="360" w:lineRule="auto"/>
        <w:ind w:firstLine="425"/>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p>
    <w:p w14:paraId="4C352E8D">
      <w:pPr>
        <w:pStyle w:val="3"/>
        <w:spacing w:before="240" w:after="240"/>
        <w:jc w:val="left"/>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bookmarkStart w:id="4" w:name="_Toc61119826"/>
      <w: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t>三、技术和服务要求</w:t>
      </w:r>
      <w:bookmarkEnd w:id="4"/>
    </w:p>
    <w:p w14:paraId="2F47B4E2">
      <w:pPr>
        <w:spacing w:line="360" w:lineRule="auto"/>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（以“★”标示的内容为不允许负偏离的实质性要求）</w:t>
      </w:r>
    </w:p>
    <w:p w14:paraId="6CF31DE3">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pPr>
      <w:bookmarkStart w:id="5" w:name="_Toc123727651"/>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总体服务要求</w:t>
      </w:r>
    </w:p>
    <w:p w14:paraId="45CE7ADC">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 xml:space="preserve">1.1 </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供应商须按时、高效、保质保量完成网络阅卷与教学质量分析相关的服务工作，</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供应商须对此</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作出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书面承诺，未提供或不符合的视为无效响应。</w:t>
      </w:r>
    </w:p>
    <w:p w14:paraId="1D4C2B4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1.2 </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供应商应负责基础运营环境维护，保证本项目的正常实施，包括但不限于以下内容：</w:t>
      </w:r>
    </w:p>
    <w:p w14:paraId="0E24349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 xml:space="preserve">基础网络环境维护，包括数据中心的数据传输网络维护。 </w:t>
      </w:r>
    </w:p>
    <w:p w14:paraId="1E01F50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主要软硬件设备配套，包括支撑项目运行的应用服务器、数据库服务器、磁盘柜、VPN设备、防火墙等，</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需对项目所需要的设备进行维护及提供相应的备机。</w:t>
      </w:r>
    </w:p>
    <w:p w14:paraId="4C229AA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）供应商负有保密责任，需在项目实施过程中，对扫描场、答题卡、成绩数据处理等各个环节进行监控，并与</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采购人</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签订项目的保密协议。</w:t>
      </w:r>
    </w:p>
    <w:p w14:paraId="669516C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）在基础运营环境维护过程中所涉及的设备、软件的配备等相关费用均由</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自行承担，并且软件功能、设备配置、网络带宽、试卷扫描场与保密室建设必须符合</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采购人</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的使用要求。</w:t>
      </w:r>
    </w:p>
    <w:p w14:paraId="0098672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1.3 </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为保证评卷工作的顺利进行，</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须提供完整的项目实施方案。</w:t>
      </w:r>
    </w:p>
    <w:p w14:paraId="71BB05B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1.4 </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供应商按采购人要求派驻相应的管理、技术人员到指定地点提供技术支持服务。</w:t>
      </w:r>
    </w:p>
    <w:p w14:paraId="2ED7D5B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1.5 </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提供数据分析系统及评价服务。</w:t>
      </w:r>
    </w:p>
    <w:p w14:paraId="7232DD5A">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1.6 为保证统考顺利进行，要求供应商根据采购人要求在市内各区设置扫描中心点，按具体情况提供总量不少于6台的高速扫描仪，同时所提供的平台能够兼容</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国产化系统及</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各个参考学校校区已有扫描仪，如无法兼容，可送达到临近扫描中心点进行扫描。（供应商需在</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响应文件</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中提供符合上述要求的书面承诺并加盖供应商公章。）</w:t>
      </w:r>
    </w:p>
    <w:p w14:paraId="292E9962">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1.7评卷时间要求。高中考试学科在考试结束当晚20:00前开放阅卷；初中考试学科在考试结束当晚21:00前开放阅卷；小学质量监测在考试结束第二天8：00前开放阅卷。</w:t>
      </w:r>
    </w:p>
    <w:p w14:paraId="7BBF1E83">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2.</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教学质量检测系统与服务要求</w:t>
      </w:r>
    </w:p>
    <w:p w14:paraId="6E02869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供应商拟投入本项目使用的系统需满足以下要求：</w:t>
      </w:r>
    </w:p>
    <w:p w14:paraId="71F24A8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2.1基础数据采集</w:t>
      </w:r>
    </w:p>
    <w:p w14:paraId="77234BF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支持学校快速构建用户信息：学校可通过批量导入、单独创建等方式创建和维护基础用户信息；支持创建多种角色包括：学校管理员、学校负责人、年级主任、备课组长、班主任、任课教师、学生、家长等；</w:t>
      </w:r>
    </w:p>
    <w:p w14:paraId="2025C12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（2）支持批量导入学校基础信息：通过下载学校信息模板，模板内容需包括新增学生、新增教师、新增班级、新增年级、新增年级负责人、新增班级负责人等内容，并支持学校信息批量导出；</w:t>
      </w:r>
    </w:p>
    <w:p w14:paraId="636FFC9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（3）基础数据上报：支持发布学校信息上报任务，由学校自行将各自学校的基础信息进行上报；</w:t>
      </w:r>
    </w:p>
    <w:p w14:paraId="5A3902C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（4）支持灵活调整基础信息：支持单独对教师、学生、班级、年级等信息进行创建修改。支持对教师、学生、班级、年级等信息进行导出；</w:t>
      </w:r>
    </w:p>
    <w:p w14:paraId="2CFA51E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（5）教师信息管理：支持批量导入或修改教师信息，也可单独新增和调整教师信息；支持通过索引或条件筛选，进行查看和导出教师任课信息；</w:t>
      </w:r>
    </w:p>
    <w:p w14:paraId="1A259DA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年级信息管理：对在校年级信息进行维护与管理，支持批量新增年级或对现有的年级信息进行再次编辑，支持手动对毕业年级至下一个年级；支持批量导入年级负责人信息，支持对年级所用教材进行配置，对分析报告内容以及可见程度进行权限设置；支持导师制度，可导入、重置导师信息，支持一键跳转至班级管理；</w:t>
      </w:r>
    </w:p>
    <w:p w14:paraId="301EF8F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（7）班级信息管理：支持导入、新增、编辑班级，支持下载班级、修改班级导入、支持删除、批量删除班级，支持班级信息同步至其他教学应用，支持一键跳转至学生管理；</w:t>
      </w:r>
    </w:p>
    <w:p w14:paraId="2F423D5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（8）学生信息管理：支持按照年级、班级、标签、类别查询学生信息；可对学生信息进行导入、导出、修改等操作；支持导入学籍、批量转班、批量修改、批量生成账号，支持学生学号生成与设置；</w:t>
      </w:r>
    </w:p>
    <w:p w14:paraId="605969C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2.2考务管理</w:t>
      </w:r>
    </w:p>
    <w:p w14:paraId="25320B5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支持设置考试管理员、学科负责人、阅卷组长、阅卷员以及分配阅卷任务等。</w:t>
      </w:r>
    </w:p>
    <w:p w14:paraId="0BEA555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支持下载桌贴、条码、座位表等数据，方便打印。</w:t>
      </w:r>
    </w:p>
    <w:p w14:paraId="37D79AD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▲系统具有考场编排功能，可支持通过Excel模板文件直接导入进行编考场编排，也可通过自动按班级、随机方式编排方式或复用历次考试的考场编排。（需提供软件功能截图证明）</w:t>
      </w:r>
    </w:p>
    <w:p w14:paraId="655B9CC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▲系统具有考试报名上报功能，各参与学校通过报名上报模板，上传考试学生资料，并可查阅报名明细并修改保存及审核。（需提供软件功能截图证明）</w:t>
      </w:r>
    </w:p>
    <w:p w14:paraId="0699FEA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支持考务权限设置及开放功能，包括开放学科老师成绩及分析数据下载、面向教师、学生/家长成绩查询及数据访问控制、成绩数据推送等功能。</w:t>
      </w:r>
    </w:p>
    <w:p w14:paraId="5CCBBC7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 支持考试学科定义设置复用功能，可从引用历次考试学科定义设置。设置内容包括答题卡样式、切割划块、评卷任务分配、学科负责人设置等。</w:t>
      </w:r>
    </w:p>
    <w:p w14:paraId="0F08F81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 ▲支持考试管理员对学科题组进行成绩导入功能，并可将题组分同步合并到英语单科总分中。如：英语口语（听说）成绩录入合并的英语单科总分。（需提供软件功能截图证明）</w:t>
      </w:r>
    </w:p>
    <w:p w14:paraId="3CEDFDC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 ▲系统支持创建纸笔类考试和在线类考试两种类型，纸笔类考试的批改方式支持网络评卷、有痕阅卷、成绩录入等方式。（需提供软件功能截图证明）。</w:t>
      </w:r>
    </w:p>
    <w:p w14:paraId="112EACC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2.3智能阅卷服务</w:t>
      </w:r>
    </w:p>
    <w:p w14:paraId="46A6A86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（1）▲支持电脑端阅卷和移动端阅卷；支持微信小程序或公众号评卷，评卷方式包括按分数键给分及手写分数给分，方便老师移动阅卷（需提供软件功能截图证明）。</w:t>
      </w:r>
    </w:p>
    <w:p w14:paraId="6C7FEBD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（2）支持给分板方式给分、键盘输入给分、打勾和打叉方式给分等多种方式。</w:t>
      </w:r>
    </w:p>
    <w:p w14:paraId="3D7D054D">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（3）支持持续标分及分步骤计分；对于采分点分值相同的小题可持续标分，对于采分点分值不同的小题可分步骤计分。</w:t>
      </w:r>
    </w:p>
    <w:p w14:paraId="5D8ED9B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（4）▲具有主观题评卷的评分标准参考功能，评卷教师可通过前段界面直接调取答案，减少纸张浪费。（需提供软件系统截图证明）。</w:t>
      </w:r>
    </w:p>
    <w:p w14:paraId="2FF7735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（5）支持快速切换至下一题，支持快速回滚至上一份作答，对批阅进行修改；</w:t>
      </w:r>
    </w:p>
    <w:p w14:paraId="0FD69F1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（6）▲支持对填空题题型，实现多卡同屏（一屏呈现多个考生作答内容）的快速评卷，系统可根据屏幕自动适配题组答题卡数量。（需提供系统功能截图）</w:t>
      </w:r>
    </w:p>
    <w:p w14:paraId="430FF14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（7）支持对作答区域进行放大、缩小、旋转等操作，支持对作答区域进行批注，用于标记优秀作答；支持自定义批注和图标批注； </w:t>
      </w:r>
    </w:p>
    <w:p w14:paraId="55A8C8A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（8）支持实时预览阅卷进度，查看阅卷历史；支持实时跟踪作题目作答质量，查看均分和最低最高分；</w:t>
      </w:r>
    </w:p>
    <w:p w14:paraId="17FCBC4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（9）图像异常的答题卡撤回处理。阅卷过程中，如发现答题卡扫描不清晰或试卷图像错误等问题，在无法阅卷的情况，可通过撤回功能，退回到后端扫描人员处理，待重扫答题卡后，重新分发评卷。</w:t>
      </w:r>
    </w:p>
    <w:p w14:paraId="524482F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（10）支持学科组长对阅卷进度、阅卷质量进行跟踪；支持对评卷员的评卷质量监控管理，包括快速统计各题组评阅的平均分、标准差、给分分布，并能显示相应的图示曲线；</w:t>
      </w:r>
    </w:p>
    <w:p w14:paraId="5E4333E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（11） 支持答题卡评卷批注功能，评卷过程中，评卷老师可使用画线、划圈等小工具对考生答题卡进行批注，批注内容可留存并可查询。</w:t>
      </w:r>
    </w:p>
    <w:p w14:paraId="2961AAB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（12）支持评卷员评卷过程的批注及标注为典型答题卡功能，事后可查询、导出、打印等处理操作。</w:t>
      </w:r>
    </w:p>
    <w:p w14:paraId="22DF8FB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2.4答题卡编制与采集服务</w:t>
      </w:r>
    </w:p>
    <w:p w14:paraId="50E94D1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支持答题卡中心管理功能，可查看自己创建、别人分享及往期答题卡，进行下载、复用或分享。</w:t>
      </w:r>
    </w:p>
    <w:p w14:paraId="213F2BA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支持多种生成答题卡方式，包括在线设计答题卡、本地上传答题卡方式Word试卷导入生成、试卷生成、扫描纸质答题卡生成。</w:t>
      </w:r>
    </w:p>
    <w:p w14:paraId="0F7A2CF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▲支持使用网页端、移动端进行在线设计制作答题卡。（需提供软件系统截图证明）。</w:t>
      </w:r>
    </w:p>
    <w:p w14:paraId="5D1ABE6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在线设计答题卡时，支持按设定的题型（选择题、填空题、判断题、综合题、选做题、语文作为题、英语语言表达题）、数量、分值等信息自动生成答题卡。</w:t>
      </w:r>
    </w:p>
    <w:p w14:paraId="6607D06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系统自带多种板式答题卡模板，只需在Word下进行简单复制、粘贴、回车、删除等操作，即可快速完成答题卡的制作，简单快捷，易学易用。在线设计答题卡过程中，支持拖、拽、移等方式调整答题卡距离、位置。系统需自带答题卡模板，可先下载答题卡模板，线下编辑调整后直接导入使用。</w:t>
      </w:r>
    </w:p>
    <w:p w14:paraId="54D409B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 支持在线设计的答题卡保存，以PDF格式导出打印使用。支持选择word试卷生成答题卡功能，系统识别word内容后自动按题目进行划块，生成答题卡后可在线进行二次编辑。支持从系统自带的题库中按需求选择试卷，系统按照被选择试卷的格式自动生成答题卡。</w:t>
      </w:r>
    </w:p>
    <w:p w14:paraId="65849D3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 要求能够支持采用学校购买的第三方的试卷配套的答题卡。</w:t>
      </w:r>
    </w:p>
    <w:p w14:paraId="6FD016F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 ▲支持答题卡按照A4-1栏、B4-2栏、A3-2栏、A3-3兰、8K-2栏、8K-3栏和16K-1栏等版式自由布局（需提供软件系统截图证明）。</w:t>
      </w:r>
    </w:p>
    <w:p w14:paraId="690BA17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2.5 评卷管理服务</w:t>
      </w:r>
    </w:p>
    <w:p w14:paraId="11792D0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支持对考试设置多级角色用户。包括考试管理员、扫描员、学科负责人、评卷组长、评卷员等。</w:t>
      </w:r>
    </w:p>
    <w:p w14:paraId="70C1518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▲要求具有评卷任务量分配设置功能。支持按导入分配设置、按评卷员数量设定比例、按学校考生人数分配、批改本校考生等多种任务分配方法。（需提供软件功能截图界面）</w:t>
      </w:r>
    </w:p>
    <w:p w14:paraId="436104F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▲支持题组自动划分。通过在线编辑制作答题卡及系统自带答题卡模板进行编辑方式，可实现自动划分题组并识别题组分值。（需提供软件功能截图界面）</w:t>
      </w:r>
    </w:p>
    <w:p w14:paraId="7C08C45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支持第三方纸质答题卡的题组划块设置功能，可通过扫描答题卡的方式，直接在系统中进行划块信息设置。</w:t>
      </w:r>
    </w:p>
    <w:p w14:paraId="7761D99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具有裁切模板制作功能，使用模板自制及在线设计的答题卡，裁切模板全自动制作，无需人工干预；纸质答题卡裁切模板制作在一个操作界面上完成、无需打开多个软件操作。</w:t>
      </w:r>
    </w:p>
    <w:p w14:paraId="7FE5132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 学科设置定义：要求支持学科答题卡在线设计与学科定义同步完成，即在线制作答题卡时，系统根据答题卡的题目分值、题号等信息，获取题块分值、小题分值、自动汇总学科总分分值、自动设置题块及小题给分板等，考试后，如需调整评卷题块内容，可人工干预调整，进行题块合并、小题合并、题块拆分等操作。</w:t>
      </w:r>
    </w:p>
    <w:p w14:paraId="121C99E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 支持对试题设置多评，可设置部分题目一评，部分题目同时进行。支持评卷题组的多评计分：可对评卷题组进行一评、二评和误差分设置，二评计分在误差分范围内的取平均分，二评计分超过误差分则调度给其他评卷员或评卷组长。</w:t>
      </w:r>
    </w:p>
    <w:p w14:paraId="6E4931E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 支持扫描过程的监控，至少包括总人数、已扫描、缺考、上传人数等情况；</w:t>
      </w:r>
    </w:p>
    <w:p w14:paraId="090D000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 支持评卷过程中异常的监控，至少包括撤回、评卷收尾情况、调度异常卷、各评卷题组总评数、未调度、评卷进度、平均分、标准差、误差率、客观题选择率等监控；</w:t>
      </w:r>
    </w:p>
    <w:p w14:paraId="52C5F51D">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 ▲支持多评误差调度设置，当发生误差要调度给他人评阅，可选择调度分发给组员或组长。（需提供软件功能截图界面）</w:t>
      </w:r>
    </w:p>
    <w:p w14:paraId="0F592FB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（11）▲支持多评误差给分计分，支持取组长仲裁给分、多评平均给分、双评最小误差均分等。（需提供软件功能截图界面）</w:t>
      </w:r>
    </w:p>
    <w:p w14:paraId="6B87E1E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（12） 支持评卷工作任务分配设置功能，可一键设置所有评卷教师获得所有题组评卷功能或按题组分别设置对应评卷教师。</w:t>
      </w:r>
    </w:p>
    <w:p w14:paraId="55949D7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2.6 AI智能评卷服务</w:t>
      </w:r>
    </w:p>
    <w:p w14:paraId="12E5661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 支持全学科填空题、中英文作文的AI智能阅卷； </w:t>
      </w:r>
    </w:p>
    <w:p w14:paraId="0589648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▲支持简答题、解答题AI智能批阅，可根据学生答案分点/分步骤打分；（需提供软件功能截图界面）</w:t>
      </w:r>
    </w:p>
    <w:p w14:paraId="02E189E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支持人机双评模式，评卷老师和AI各批改一遍试卷，两次给分比对，系统自动将分差超过预设范围的试卷分配给其他评卷老师再次批改；</w:t>
      </w:r>
    </w:p>
    <w:p w14:paraId="2173F8A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支持批量对AI智能批阅结果进行检查，支持修改得分；检查过程发现疑难卷、异常卷，可以批量分配给老师批阅；</w:t>
      </w:r>
    </w:p>
    <w:p w14:paraId="0F4134E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▲支持对化学方程式、数学公式等答案复杂的填空题智能批阅，支持先批阅，再从识别结果中选择学生答案设置为标准答案。（需提供软件功能截图界面）</w:t>
      </w:r>
    </w:p>
    <w:p w14:paraId="1D0D0BC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2.7 教学质量分析服务</w:t>
      </w:r>
    </w:p>
    <w:p w14:paraId="7880F60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支持按考试场次、科类、科目、班级生成统计分析，包括科目单科分、主观分、客观分、总分、题组分、小题分、知识点分、知识块分等，可计算平均分、标准差、得分率、区分度、难度、及格率、优秀率、低分率、最高分、最低分、超均率、分数分布等统计指标，可自定义筛选指标数据并导出至本地。</w:t>
      </w:r>
    </w:p>
    <w:p w14:paraId="066C63B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支持知识点和试题设置功能，试题标签内容包括“教材”、“学科能力”、“能力水平”、“普通素养”、“认知层次”、“关联知识点”等。</w:t>
      </w:r>
    </w:p>
    <w:p w14:paraId="073AE57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支持分别按学科或考试生成统计分析数据，并可了解分析数据生成的进度情况。</w:t>
      </w:r>
    </w:p>
    <w:p w14:paraId="7981A24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支持自定义分析报告的目标分段，并生成分析报告，并以PDF或Word格式导出。</w:t>
      </w:r>
    </w:p>
    <w:p w14:paraId="7D3A6EE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支持课堂全屏讲评模式，教师在上讲评课时，可按题组或知识点进行试卷筛选讲评。</w:t>
      </w:r>
    </w:p>
    <w:p w14:paraId="45BD854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 支持对历次考试进行追踪，可生成基本跟踪、三分段、排名分布等分析报告。</w:t>
      </w:r>
    </w:p>
    <w:p w14:paraId="12AF149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 ▲支持考试全样报表导出，内容包括不限于分段人数统计报表，学校、教师和班级的学科分析横向对比（按知识点、按题目、按知识块），学校、教师和班级的学科分析报表（按知识点、按题目、按知识块）。（需提供软件功能截图界面）</w:t>
      </w:r>
    </w:p>
    <w:p w14:paraId="61B6B5B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 支持基于学生个体的进退步情况分析对比，通过选择一定阶段内不同的考试，进行学生考试成绩排位上的变化，分析学生个体的进退步情况。</w:t>
      </w:r>
    </w:p>
    <w:p w14:paraId="3966B9F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 支持班级错题，实现按小题、知识点进行错题归类整理功能，错题属性内容包括得分率、平均分、关联考试题目、错因归类等。</w:t>
      </w:r>
    </w:p>
    <w:p w14:paraId="34F8722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 支持学生错题，帮助教师及学生收集整理班级学生及学生个人错题，可通过得分率、得分排序筛选，班级学生错题可显示学生姓名、得分、错题失分、错题归因，并可查看和下载学生错题原图。</w:t>
      </w:r>
    </w:p>
    <w:p w14:paraId="3A3FF19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（11） 支持学情跟踪，系统可收集历次考试的考情数据，班级共性错题、可追踪和了解学校班级学情轨迹、知识点掌握情况（班级得分率、班级掌握率、未掌握人数、），查看学生进退步榜单、查看学生课业表现情况。</w:t>
      </w:r>
    </w:p>
    <w:p w14:paraId="4224539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（12） 系统报告内容包括“基本指标分析”、“学科均衡性分析”、“学业分布分析”、“成绩排名分析”、“目标达成分析”、“学科配合度分析”等内容。</w:t>
      </w:r>
    </w:p>
    <w:p w14:paraId="06A7E65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（13） 统计指标内容包括不限于“标准差”、“优秀率”、“及格率”、“超均率”、“均衡度”等。</w:t>
      </w:r>
    </w:p>
    <w:p w14:paraId="2273F13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（14） 支持对考试目标上线分析功能，根据设定的上线率算出分数线，设置临界分范围，精准找到学校班级的上下临界生、偏科生，并了解临界生的学业情况及偏科情况。</w:t>
      </w:r>
    </w:p>
    <w:p w14:paraId="676DC3FC">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3.试卷扫描识别系统技术</w:t>
      </w:r>
    </w:p>
    <w:p w14:paraId="3EBC819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支持扫描答题卡后，自动上传答题卡图像功能，不需要进行二次拷贝或第三方FTP软件，能从客户端通过HTTP协议直接自动上传答题卡，可实时监控上传进度。</w:t>
      </w:r>
    </w:p>
    <w:p w14:paraId="60C507B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系统支持能够远程查看考生、试室的扫描图像。</w:t>
      </w:r>
    </w:p>
    <w:p w14:paraId="01C5498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支持灰度、黑白、彩色图像扫描，同一份答题卡各题组的裁切块可根据需要采用灰度、黑白或彩色等不同的图像格式。</w:t>
      </w:r>
    </w:p>
    <w:p w14:paraId="08A372C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 ▲支持通过AI智能识别实现扫描模板自动生成,纸质第三方答题卡扫描后，一键生成答题卡扫描模板，自动框选页面定位信息、考号识别信息、客观题识别信息。（需提供软件功能截图界面）</w:t>
      </w:r>
    </w:p>
    <w:p w14:paraId="0177EE6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 自动识别考生客观题答案并计算出客观题得分，自动裁切主观题图片.</w:t>
      </w:r>
    </w:p>
    <w:p w14:paraId="7100C9C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 支持扫描实时监控及统计，扫描识别后，可得出各学科科目扫描进度，包括总人数、已扫描人数、未扫描人数、缺考人数、已上传数量、未上传数量、客观题的全对率、各选项的选择率、选择人数，能快速找出选错率高的选项。</w:t>
      </w:r>
    </w:p>
    <w:p w14:paraId="4649E45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 系统支持扫描一学科多张答题卡功能，在同一学科的的A、B卷答题卡扫描，扫描时对答题卡摆放顺序不做严格限制。</w:t>
      </w:r>
    </w:p>
    <w:p w14:paraId="1BC99E4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 支持用准考证号、试室号加座位号、条码等为作为考生标识，用于答题卡身份识别。</w:t>
      </w:r>
    </w:p>
    <w:p w14:paraId="20C98D8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 对答题卡格式要求不高，没有定位点或定位线的答题卡也可正确识别，可识别国内其它同类产品的答题卡；</w:t>
      </w:r>
    </w:p>
    <w:p w14:paraId="6F47C41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 支持60克以上普通纸张胶印、速印、复印的答题卡，答题卡成本低；在排版、印刷有微小错误的情况下，识别正确率不低于99%。具有方便的检索功能，能够根据姓名、考号、考场等信息，快速定位考生。必须具备强大的识别校正模块。识别时发现的重号试卷，通过扫描校正工具纠正错误，并记录错误日志。</w:t>
      </w:r>
    </w:p>
    <w:p w14:paraId="2F3B9CB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（11） 支持客观题答案选项的数量达20个以上，支持题卡合一和题卡分离的模式，支持调查问卷应用，可识别8字码（七段码）；</w:t>
      </w:r>
    </w:p>
    <w:p w14:paraId="1CF744C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（12） 支持主客观题部分的选做题评卷的数据处理功能，系统可自动识别选做的标识并进行处理；同一大题的不同选题应可以交由不同分组的老师独立评阅。</w:t>
      </w:r>
    </w:p>
    <w:p w14:paraId="59AAD05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（13） ▲系统支持在扫描识别结束后在客观题扫描结果检查时，能根据考生填涂自动生成红色套框，便于快速检查。（需提供软件功能截图界面）</w:t>
      </w:r>
    </w:p>
    <w:p w14:paraId="09487C3B">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4.具体服务内容</w:t>
      </w:r>
    </w:p>
    <w:p w14:paraId="3CD28860">
      <w:pPr>
        <w:widowControl/>
        <w:spacing w:line="360" w:lineRule="auto"/>
        <w:ind w:firstLine="482" w:firstLineChars="200"/>
        <w:jc w:val="left"/>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★4.1 供应商须为</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采购人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提供阅卷、扫描，数据分析等服务，保证、扫描答题卡、阅卷任务按时顺利完成；负责系统安装调试、答题卡扫描、评卷培训、现场技术支持服务等整个评卷过程的技术支持，确保期末网上阅卷顺利完成</w:t>
      </w:r>
      <w:r>
        <w:rPr>
          <w:rFonts w:hint="eastAsia" w:asciiTheme="minorEastAsia" w:hAnsiTheme="minorEastAsia" w:eastAsiaTheme="minorEastAsia" w:cstheme="minorEastAsia"/>
          <w:b/>
          <w:bCs/>
          <w:color w:val="000000" w:themeColor="text1"/>
          <w:sz w:val="24"/>
          <w:szCs w:val="24"/>
          <w:highlight w:val="none"/>
          <w:lang w:val="e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供应商须对此</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作出</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书面承诺，未提供或不符合的视为无效响应。</w:t>
      </w:r>
    </w:p>
    <w:p w14:paraId="73C6936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4.2 试卷扫描服务</w:t>
      </w:r>
    </w:p>
    <w:p w14:paraId="2411D00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（1）负责对采购人所提供的扫描仪的巡检、保养服务。</w:t>
      </w:r>
    </w:p>
    <w:p w14:paraId="5A666EE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（2）提供专业扫描人员扫描校验服务，保证答题卡扫描质量，答卷无漏扫、重扫现象，试卷扫描分辨率不低于150DPI，256级灰度。</w:t>
      </w:r>
    </w:p>
    <w:p w14:paraId="26B8EC3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（3）负责对扫描答题卡的答案校验、图像切割、图片数据归档服务，扫描结束后，按要求做好试卷归档工作，对原图进行切割并将切割图像分发评卷。</w:t>
      </w:r>
    </w:p>
    <w:p w14:paraId="1F4A7CC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（4）完成对客观选择题的OMR识别判分工作。</w:t>
      </w:r>
    </w:p>
    <w:p w14:paraId="07A0C73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（5）为避免在答题卡扫描期间，扫描设备的故障异常情况出现，项目实施人员中，至少有一名专业的扫描仪维修工程师进行驻场服务，能够及时处理扫描仪运行故障，保障扫描质量及扫描进度如期完成。</w:t>
      </w:r>
    </w:p>
    <w:p w14:paraId="3E0841C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（6）扫描工作实施3天前，供应商须配合采购人准备扫描场地，做好扫描工作方案。</w:t>
      </w:r>
    </w:p>
    <w:p w14:paraId="5DD1631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（7）扫描工作实施1天前，服务供应商须配合采购人调试好扫描软硬件，配合采购人做好技术人员和扫描人员的分工等。</w:t>
      </w:r>
    </w:p>
    <w:p w14:paraId="44D3285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（8）供应商项目实施组须与采购人考试业务学科负责人做好答题卡切割和试扫描，检验卡格式是否有误。</w:t>
      </w:r>
    </w:p>
    <w:p w14:paraId="73C0952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（9）扫描期间，供应商须严格按照采购人的《扫描工作守则》开展工作。</w:t>
      </w:r>
    </w:p>
    <w:p w14:paraId="3E26244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（10）扫描结束后，双方做好客观题复核校验和扫描数据移交工作。</w:t>
      </w:r>
    </w:p>
    <w:p w14:paraId="584A730F">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4.3 网络评卷服务</w:t>
      </w:r>
    </w:p>
    <w:p w14:paraId="3B2CFA4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（1）按采购人要求，提供专业的技术人员阅卷现场支持服务</w:t>
      </w:r>
    </w:p>
    <w:p w14:paraId="478ABBA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（2）按要求提供评卷策略、咨询、配置参数、培训卷设置等录入工作服务，做好评卷前期的准备工作。</w:t>
      </w:r>
    </w:p>
    <w:p w14:paraId="304ED10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（3）对评卷人员进行网上评卷的培训服务。</w:t>
      </w:r>
    </w:p>
    <w:p w14:paraId="5AB6236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（4）协助组织实施网上评卷，确保在规定时间内完成评卷任务。</w:t>
      </w:r>
    </w:p>
    <w:p w14:paraId="18791E2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（5）网上评卷工作实施5天前，供应商必须派技术员到采购人指定的评卷现场进行评卷软硬件环境检查测试。</w:t>
      </w:r>
    </w:p>
    <w:p w14:paraId="7986A20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（6）网上评卷工作实施3天前，供应商必须派技术员协助采购人进行评卷系统网络压力测试。</w:t>
      </w:r>
    </w:p>
    <w:p w14:paraId="3D03851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（7）供应商须派技术员到采购人指定的场所配置评卷环境、设置评分板，做好评卷前各项数据准备工作。</w:t>
      </w:r>
    </w:p>
    <w:p w14:paraId="4B14CDC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（8）做好评卷后台撤回异常卡的查找与扫描工作。</w:t>
      </w:r>
    </w:p>
    <w:p w14:paraId="7827BEC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（9）做好成绩公布前的成绩数据校验工作。</w:t>
      </w:r>
    </w:p>
    <w:p w14:paraId="27CFF1C7">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4.4 成绩处理及分析服务</w:t>
      </w:r>
    </w:p>
    <w:p w14:paraId="6F7B2C6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提供对市统考网络评卷成绩合成、计算、校验等服务，具体包括如下内容：</w:t>
      </w:r>
    </w:p>
    <w:p w14:paraId="6362F50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（1）供应商派人到采购人单位按采购人提供的样表格式完成成绩统计，并自行检查统计数据是否准确。</w:t>
      </w:r>
    </w:p>
    <w:p w14:paraId="665E312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支持对新高考选考科目的赋分转换、中考的学科等级转换及总分的自定义设置</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4690A6C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（3）配合采购人做好成绩复查工作。</w:t>
      </w:r>
    </w:p>
    <w:p w14:paraId="365B9CBA">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（4）根据采购人要求，做好学科试题分析工作、学业分析工作</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p>
    <w:p w14:paraId="73986362">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（5）学科评卷结束后，根据采购人要求，当天内必须计算和生成学科成绩及统计数据，并以Excel表格方式移交给学科教研负责人。</w:t>
      </w:r>
    </w:p>
    <w:p w14:paraId="3829A24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阅卷结束24小时内，能够将成绩数据同步到“厦门市教学质量监控平台”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3044865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（7）对考试成绩实施加密处理，严禁任何数据外泄。</w:t>
      </w:r>
    </w:p>
    <w:p w14:paraId="4FE2A90C">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4.5 条形码设计印刷要求</w:t>
      </w:r>
    </w:p>
    <w:p w14:paraId="457C0B5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（1）安排专业的设计人员完成条形码设计及印刷，确保符合答题卡扫描识别要求。</w:t>
      </w:r>
    </w:p>
    <w:p w14:paraId="42CC34F1">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（2）印制前进行标本检测。</w:t>
      </w:r>
    </w:p>
    <w:p w14:paraId="2F17D2B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（3）条形码尺寸规格：50MM*20MM.</w:t>
      </w:r>
    </w:p>
    <w:p w14:paraId="3FFAEC01">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4.6 备份服务</w:t>
      </w:r>
    </w:p>
    <w:p w14:paraId="183CA71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对服务器数据进行数据备份，范围包括：</w:t>
      </w:r>
    </w:p>
    <w:p w14:paraId="69E24D08">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（1）软件运行程序；</w:t>
      </w:r>
    </w:p>
    <w:p w14:paraId="29B2108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（2）软件后台运行的数据库；</w:t>
      </w:r>
    </w:p>
    <w:p w14:paraId="2F312F7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（3）大型考试日常备份。</w:t>
      </w:r>
    </w:p>
    <w:p w14:paraId="0CF5A319">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4.7 服务器监控服务</w:t>
      </w:r>
    </w:p>
    <w:p w14:paraId="467EAD8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检查软件产品所运行的服务器情况，包括：</w:t>
      </w:r>
    </w:p>
    <w:p w14:paraId="04D3FDC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（1）配备服务器运行的程序服务是否正常。</w:t>
      </w:r>
    </w:p>
    <w:p w14:paraId="53BB2D5B">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（2）数据库运行是否正常，数据库是否存在置疑情况，数据库文件容量检查，对超过正常值进行收缩处理并建立收缩计划；</w:t>
      </w:r>
    </w:p>
    <w:p w14:paraId="4EC7DE24">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（3）服务器磁盘空间的使用情况。</w:t>
      </w:r>
    </w:p>
    <w:p w14:paraId="64A1DC00">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（4）服务器是否存在数据安全隐患，检查杀毒软件和安全设置情况；</w:t>
      </w:r>
    </w:p>
    <w:p w14:paraId="3081CC6F">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（5）检查服务器日志，检查各项应用程序，安全性，系统等日志信息，如有错误信息，进行排查分析。</w:t>
      </w:r>
    </w:p>
    <w:p w14:paraId="7E8C8F65">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（6）对厦门市教学质量监测项目相关的系统运行程序、后台运行的数据库、日常统计数据提取。</w:t>
      </w:r>
    </w:p>
    <w:p w14:paraId="7166040F">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5.服务响应要求</w:t>
      </w:r>
    </w:p>
    <w:p w14:paraId="71B6A2B7">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5.1 在合同期内，提供常设7天×24小时热线、远程及现场支持服务和长期的无偿技术支持。</w:t>
      </w:r>
    </w:p>
    <w:p w14:paraId="068D3CA5">
      <w:pPr>
        <w:widowControl/>
        <w:spacing w:line="360" w:lineRule="auto"/>
        <w:ind w:firstLine="482" w:firstLineChars="200"/>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服务响应时间：</w:t>
      </w:r>
    </w:p>
    <w:p w14:paraId="735C4AA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①对于采购人的具体操作人员的服务请求，在收到用户方故障通知后，在检修4小时后，仍无法排除故障，保证在24小时内无偿提供不低于故障设备规格型号档次的备用设备供用户替代使用，直至故障设备修复为止。</w:t>
      </w:r>
    </w:p>
    <w:p w14:paraId="36A8B1CD">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②在网络阅卷及扫描答题卡的关键服务期间，接到阅卷设备维修通知后，驻场人员即时响应、非办公时间半小时内响应，除特殊情况外，故障排除时间不超过 3小时。若3小时内未能有效解决，将提供同档次的设备予采购人临时使用。</w:t>
      </w:r>
    </w:p>
    <w:p w14:paraId="00B9C3B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5.2 进行学生、家长查询成绩须提供7×12小时热线与答疑。</w:t>
      </w:r>
    </w:p>
    <w:p w14:paraId="71970153">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5.3 为每位用户单位建立客户服务档案，定期进行跟踪，及时听取采购人的使用意见，并根据需要，为用户提供现场培训和技术咨询服务。</w:t>
      </w:r>
    </w:p>
    <w:p w14:paraId="491ABAEC">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5.4 供应商须严格按照工作方案的要求，配合采购人落实好工作机构设置，并严格按照各环节工作要求明确技术人员的工作职责，对工作责任心缺失、玩忽职守的人员，采取一定的处理措施。供应商应固定一名技术人员负责采购人的历次阅卷工作，未经采购人允许，不得随意更换技术人员。</w:t>
      </w:r>
    </w:p>
    <w:p w14:paraId="2181D929">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5.5 供应商须加强对人员的岗前培训，培训内容除操作流程外，还需强化工作纪律、保密制度、工作责任心等方面的培训。</w:t>
      </w:r>
    </w:p>
    <w:p w14:paraId="0D74C32E">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5.6 所有的培训资料和技术文档必须用中文书写。供应商必须为所有被培训人员提供培训用文字资料和讲义等相关用品。</w:t>
      </w:r>
    </w:p>
    <w:p w14:paraId="5370618D">
      <w:pPr>
        <w:widowControl/>
        <w:spacing w:line="360" w:lineRule="auto"/>
        <w:ind w:firstLine="482" w:firstLineChars="200"/>
        <w:jc w:val="left"/>
        <w:outlineLvl w:val="1"/>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6.服务人员要求</w:t>
      </w:r>
    </w:p>
    <w:p w14:paraId="195B2DA6">
      <w:pPr>
        <w:widowControl/>
        <w:spacing w:line="360" w:lineRule="auto"/>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6.1 成交供应商需提供现场技术服务工作人员以保证网上阅卷按时顺利完成，其中试卷扫描场人数不少于8人，每个评卷场、指挥中心不得少于2人。</w:t>
      </w:r>
    </w:p>
    <w:bookmarkEnd w:id="5"/>
    <w:p w14:paraId="1900E5B2">
      <w:pPr>
        <w:pStyle w:val="66"/>
        <w:spacing w:line="520" w:lineRule="exact"/>
        <w:ind w:firstLine="482" w:firstLineChars="200"/>
        <w:jc w:val="both"/>
        <w:rPr>
          <w:rFonts w:hint="eastAsia" w:hAnsi="宋体" w:cs="宋体"/>
          <w:b/>
          <w:color w:val="000000" w:themeColor="text1"/>
          <w:kern w:val="2"/>
          <w:highlight w:val="none"/>
          <w14:textFill>
            <w14:solidFill>
              <w14:schemeClr w14:val="tx1"/>
            </w14:solidFill>
          </w14:textFill>
        </w:rPr>
      </w:pPr>
    </w:p>
    <w:p w14:paraId="3BD4DD22">
      <w:pPr>
        <w:pStyle w:val="66"/>
        <w:numPr>
          <w:ilvl w:val="255"/>
          <w:numId w:val="0"/>
        </w:numPr>
        <w:spacing w:line="520" w:lineRule="exact"/>
        <w:ind w:firstLine="482" w:firstLineChars="200"/>
        <w:jc w:val="both"/>
        <w:rPr>
          <w:rFonts w:hAnsi="宋体" w:cs="宋体"/>
          <w:color w:val="000000" w:themeColor="text1"/>
          <w:kern w:val="2"/>
          <w:highlight w:val="none"/>
          <w14:textFill>
            <w14:solidFill>
              <w14:schemeClr w14:val="tx1"/>
            </w14:solidFill>
          </w14:textFill>
        </w:rPr>
      </w:pPr>
      <w:r>
        <w:rPr>
          <w:rFonts w:hint="eastAsia" w:hAnsi="宋体" w:cs="宋体"/>
          <w:b/>
          <w:bCs/>
          <w:color w:val="000000" w:themeColor="text1"/>
          <w:kern w:val="2"/>
          <w:highlight w:val="none"/>
          <w14:textFill>
            <w14:solidFill>
              <w14:schemeClr w14:val="tx1"/>
            </w14:solidFill>
          </w14:textFill>
        </w:rPr>
        <w:t>四、其他</w:t>
      </w:r>
    </w:p>
    <w:p w14:paraId="2FAB3E02">
      <w:pPr>
        <w:pStyle w:val="66"/>
        <w:numPr>
          <w:ilvl w:val="255"/>
          <w:numId w:val="0"/>
        </w:numPr>
        <w:spacing w:line="520" w:lineRule="exact"/>
        <w:ind w:firstLine="480" w:firstLineChars="200"/>
        <w:jc w:val="both"/>
        <w:rPr>
          <w:rFonts w:hAnsi="宋体" w:cs="宋体"/>
          <w:color w:val="000000" w:themeColor="text1"/>
          <w:kern w:val="2"/>
          <w:highlight w:val="none"/>
          <w14:textFill>
            <w14:solidFill>
              <w14:schemeClr w14:val="tx1"/>
            </w14:solidFill>
          </w14:textFill>
        </w:rPr>
      </w:pPr>
      <w:r>
        <w:rPr>
          <w:rFonts w:hint="eastAsia" w:hAnsi="宋体" w:cs="宋体"/>
          <w:color w:val="000000" w:themeColor="text1"/>
          <w:kern w:val="2"/>
          <w:highlight w:val="none"/>
          <w14:textFill>
            <w14:solidFill>
              <w14:schemeClr w14:val="tx1"/>
            </w14:solidFill>
          </w14:textFill>
        </w:rPr>
        <w:t>1、乙方须严格遵守合同，全面履行合同。如有违约，应承担继续履行、采取补救措施或者赔偿损失等违约责任。</w:t>
      </w:r>
    </w:p>
    <w:p w14:paraId="57BB5062">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、乙方在成交通知书发出之日起10个日历日内开展相应服务。</w:t>
      </w:r>
    </w:p>
    <w:p w14:paraId="752ED8B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、报价人认为有利于采购人的采购要求之外的优惠条款应单独列明。</w:t>
      </w:r>
    </w:p>
    <w:p w14:paraId="431B6460">
      <w:pPr>
        <w:rPr>
          <w:rFonts w:ascii="宋体" w:hAnsi="宋体" w:cs="宋体"/>
          <w:color w:val="000000" w:themeColor="text1"/>
          <w:sz w:val="24"/>
          <w:szCs w:val="24"/>
          <w:highlight w:val="none"/>
          <w14:textFill>
            <w14:solidFill>
              <w14:schemeClr w14:val="tx1"/>
            </w14:solidFill>
          </w14:textFill>
        </w:rPr>
      </w:pPr>
    </w:p>
    <w:p w14:paraId="65F003BF">
      <w:pPr>
        <w:spacing w:line="312"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、采购人付款时，成交供应商应提供正规发票；否则，采购人有权拒绝支付相应款项。</w:t>
      </w:r>
    </w:p>
    <w:p w14:paraId="530403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、保密要求</w:t>
      </w:r>
    </w:p>
    <w:p w14:paraId="539501A6">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①、报价人必须遵守保密法，按照保密规范执行项目工作。</w:t>
      </w:r>
    </w:p>
    <w:p w14:paraId="416A6AAE">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②、报价人必须对本项目的涉及的所有数据以及由采购人提供的所有内部资料、技术文档和数据信息予以保密。报价人必须遵守与采购人签订的保密协议，未经采购人书面许可，报价人不得以任何形式向第三方透露本项目采购文件以及本项目的任何内容。</w:t>
      </w:r>
    </w:p>
    <w:p w14:paraId="23E35840">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p>
    <w:p w14:paraId="4C5C61CF">
      <w:pPr>
        <w:widowControl/>
        <w:spacing w:before="100" w:beforeAutospacing="1" w:after="150" w:line="420" w:lineRule="atLeast"/>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、报价要求：</w:t>
      </w:r>
    </w:p>
    <w:p w14:paraId="76F3A727">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1、总报价为完成本项目且经采购人验收合格并交付使用所有可能发生的费用，总价应包含所有可能发生的费用，包括提供阅卷、扫描，数据分析等服务，负责系统安装调试、答题卡扫描、评卷培训、现场技术支持服务等整个评卷过程的技术支持、人员培训、税收、验收、采购代理服务费等一切可能发生的费用。磋商响应供应商应在分项报价表中列出各分项报价及总价。</w:t>
      </w:r>
    </w:p>
    <w:p w14:paraId="42293AF4">
      <w:pPr>
        <w:widowControl/>
        <w:spacing w:before="105" w:after="105" w:line="33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.2、本次报价以人民币为货币单位。</w:t>
      </w:r>
    </w:p>
    <w:p w14:paraId="319E7A76">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.3、报价人所报价格在成交后合同实施过程中不因市场或政策价格的调整而增减。</w:t>
      </w:r>
    </w:p>
    <w:p w14:paraId="3AD97ABB">
      <w:pPr>
        <w:widowControl/>
        <w:spacing w:before="100" w:beforeAutospacing="1" w:after="100" w:afterAutospacing="1" w:line="360" w:lineRule="atLeast"/>
        <w:ind w:firstLine="48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.4、报价人报价中漏考虑、少考虑的费用，视为此项费用已隐含在投标报价中，成交后不得再向采购人收取任何费用。</w:t>
      </w:r>
    </w:p>
    <w:p w14:paraId="499E19C3">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6</w:t>
      </w:r>
      <w:r>
        <w:rPr>
          <w:rFonts w:hint="eastAsia" w:ascii="宋体" w:hAnsi="宋体" w:cs="宋体"/>
          <w:b/>
          <w:bCs/>
          <w:color w:val="000000" w:themeColor="text1"/>
          <w:sz w:val="24"/>
          <w:szCs w:val="24"/>
          <w:highlight w:val="none"/>
          <w14:textFill>
            <w14:solidFill>
              <w14:schemeClr w14:val="tx1"/>
            </w14:solidFill>
          </w14:textFill>
        </w:rPr>
        <w:t>.5、本项目报价人</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任一轮</w:t>
      </w:r>
      <w:r>
        <w:rPr>
          <w:rFonts w:hint="eastAsia" w:ascii="宋体" w:hAnsi="宋体" w:cs="宋体"/>
          <w:b/>
          <w:bCs/>
          <w:color w:val="000000" w:themeColor="text1"/>
          <w:sz w:val="24"/>
          <w:szCs w:val="24"/>
          <w:highlight w:val="none"/>
          <w14:textFill>
            <w14:solidFill>
              <w14:schemeClr w14:val="tx1"/>
            </w14:solidFill>
          </w14:textFill>
        </w:rPr>
        <w:t>所报</w:t>
      </w:r>
      <w:r>
        <w:rPr>
          <w:rFonts w:hint="eastAsia" w:ascii="宋体" w:hAnsi="宋体" w:cs="宋体"/>
          <w:b/>
          <w:bCs/>
          <w:color w:val="000000" w:themeColor="text1"/>
          <w:sz w:val="24"/>
          <w:szCs w:val="24"/>
          <w:highlight w:val="none"/>
          <w:lang w:val="en-US" w:eastAsia="zh-CN"/>
          <w14:textFill>
            <w14:solidFill>
              <w14:schemeClr w14:val="tx1"/>
            </w14:solidFill>
          </w14:textFill>
        </w:rPr>
        <w:t>总价</w:t>
      </w:r>
      <w:r>
        <w:rPr>
          <w:rFonts w:hint="eastAsia" w:ascii="宋体" w:hAnsi="宋体" w:cs="宋体"/>
          <w:b/>
          <w:bCs/>
          <w:color w:val="000000" w:themeColor="text1"/>
          <w:sz w:val="24"/>
          <w:szCs w:val="24"/>
          <w:highlight w:val="none"/>
          <w14:textFill>
            <w14:solidFill>
              <w14:schemeClr w14:val="tx1"/>
            </w14:solidFill>
          </w14:textFill>
        </w:rPr>
        <w:t>不得超过</w:t>
      </w:r>
      <w:r>
        <w:rPr>
          <w:rFonts w:hint="eastAsia" w:ascii="宋体" w:hAnsi="宋体" w:cs="宋体"/>
          <w:b/>
          <w:bCs/>
          <w:color w:val="000000" w:themeColor="text1"/>
          <w:sz w:val="24"/>
          <w:szCs w:val="24"/>
          <w:highlight w:val="none"/>
          <w:lang w:val="en-US" w:eastAsia="zh-CN"/>
          <w14:textFill>
            <w14:solidFill>
              <w14:schemeClr w14:val="tx1"/>
            </w14:solidFill>
          </w14:textFill>
        </w:rPr>
        <w:t>采购预算</w:t>
      </w:r>
      <w:r>
        <w:rPr>
          <w:rFonts w:hint="eastAsia" w:ascii="宋体" w:hAnsi="宋体" w:cs="宋体"/>
          <w:b/>
          <w:bCs/>
          <w:color w:val="000000" w:themeColor="text1"/>
          <w:sz w:val="24"/>
          <w:szCs w:val="24"/>
          <w:highlight w:val="none"/>
          <w14:textFill>
            <w14:solidFill>
              <w14:schemeClr w14:val="tx1"/>
            </w14:solidFill>
          </w14:textFill>
        </w:rPr>
        <w:t>（人民币</w:t>
      </w:r>
      <w:r>
        <w:rPr>
          <w:rFonts w:hint="eastAsia" w:ascii="宋体" w:hAnsi="宋体" w:cs="宋体"/>
          <w:b/>
          <w:bCs/>
          <w:color w:val="000000" w:themeColor="text1"/>
          <w:sz w:val="24"/>
          <w:szCs w:val="24"/>
          <w:highlight w:val="none"/>
          <w:lang w:eastAsia="zh-CN"/>
          <w14:textFill>
            <w14:solidFill>
              <w14:schemeClr w14:val="tx1"/>
            </w14:solidFill>
          </w14:textFill>
        </w:rPr>
        <w:t>99.4930</w:t>
      </w:r>
      <w:r>
        <w:rPr>
          <w:rFonts w:hint="eastAsia" w:ascii="宋体" w:hAnsi="宋体" w:cs="宋体"/>
          <w:b/>
          <w:bCs/>
          <w:color w:val="000000" w:themeColor="text1"/>
          <w:sz w:val="24"/>
          <w:szCs w:val="24"/>
          <w:highlight w:val="none"/>
          <w14:textFill>
            <w14:solidFill>
              <w14:schemeClr w14:val="tx1"/>
            </w14:solidFill>
          </w14:textFill>
        </w:rPr>
        <w:t>万元)，</w:t>
      </w:r>
      <w:r>
        <w:rPr>
          <w:rFonts w:hint="eastAsia" w:ascii="宋体" w:hAnsi="宋体" w:cs="宋体"/>
          <w:b/>
          <w:bCs/>
          <w:color w:val="000000" w:themeColor="text1"/>
          <w:sz w:val="24"/>
          <w:szCs w:val="24"/>
          <w:highlight w:val="none"/>
          <w:lang w:val="en-US" w:eastAsia="zh-CN"/>
          <w14:textFill>
            <w14:solidFill>
              <w14:schemeClr w14:val="tx1"/>
            </w14:solidFill>
          </w14:textFill>
        </w:rPr>
        <w:t>报价人</w:t>
      </w:r>
      <w:r>
        <w:rPr>
          <w:rFonts w:hint="eastAsia" w:cs="宋体" w:asciiTheme="minorEastAsia" w:hAnsiTheme="minorEastAsia" w:eastAsiaTheme="minorEastAsia"/>
          <w:b/>
          <w:bCs/>
          <w:color w:val="000000" w:themeColor="text1"/>
          <w:sz w:val="24"/>
          <w:szCs w:val="24"/>
          <w:highlight w:val="none"/>
          <w14:textFill>
            <w14:solidFill>
              <w14:schemeClr w14:val="tx1"/>
            </w14:solidFill>
          </w14:textFill>
        </w:rPr>
        <w:t>任一轮</w:t>
      </w:r>
      <w:r>
        <w:rPr>
          <w:rFonts w:hint="eastAsia" w:ascii="宋体" w:hAnsi="宋体" w:cs="宋体"/>
          <w:b/>
          <w:bCs/>
          <w:color w:val="000000" w:themeColor="text1"/>
          <w:sz w:val="24"/>
          <w:szCs w:val="24"/>
          <w:highlight w:val="none"/>
          <w:lang w:val="en-US" w:eastAsia="zh-CN"/>
          <w14:textFill>
            <w14:solidFill>
              <w14:schemeClr w14:val="tx1"/>
            </w14:solidFill>
          </w14:textFill>
        </w:rPr>
        <w:t>所报单价不得超过“</w:t>
      </w:r>
      <w:r>
        <w:rPr>
          <w:rFonts w:hint="eastAsia" w:ascii="宋体" w:hAnsi="宋体" w:cs="宋体"/>
          <w:b/>
          <w:bCs/>
          <w:color w:val="000000" w:themeColor="text1"/>
          <w:sz w:val="24"/>
          <w:szCs w:val="24"/>
          <w:highlight w:val="none"/>
          <w14:textFill>
            <w14:solidFill>
              <w14:schemeClr w14:val="tx1"/>
            </w14:solidFill>
          </w14:textFill>
        </w:rPr>
        <w:t>9.服务清单及单价控制价</w:t>
      </w:r>
      <w:r>
        <w:rPr>
          <w:rFonts w:hint="eastAsia" w:ascii="宋体" w:hAnsi="宋体" w:cs="宋体"/>
          <w:b/>
          <w:bCs/>
          <w:color w:val="000000" w:themeColor="text1"/>
          <w:sz w:val="24"/>
          <w:szCs w:val="24"/>
          <w:highlight w:val="none"/>
          <w:lang w:val="en-US" w:eastAsia="zh-CN"/>
          <w14:textFill>
            <w14:solidFill>
              <w14:schemeClr w14:val="tx1"/>
            </w14:solidFill>
          </w14:textFill>
        </w:rPr>
        <w:t>”的单价控制价，</w:t>
      </w:r>
      <w:r>
        <w:rPr>
          <w:rFonts w:hint="eastAsia" w:ascii="宋体" w:hAnsi="宋体" w:cs="宋体"/>
          <w:b/>
          <w:bCs/>
          <w:color w:val="000000" w:themeColor="text1"/>
          <w:sz w:val="24"/>
          <w:szCs w:val="24"/>
          <w:highlight w:val="none"/>
          <w14:textFill>
            <w14:solidFill>
              <w14:schemeClr w14:val="tx1"/>
            </w14:solidFill>
          </w14:textFill>
        </w:rPr>
        <w:t>否则其报价作无效报价处理。</w:t>
      </w:r>
    </w:p>
    <w:p w14:paraId="237BFE8E">
      <w:pPr>
        <w:widowControl/>
        <w:spacing w:before="105" w:after="105" w:line="330" w:lineRule="atLeast"/>
        <w:ind w:firstLine="225"/>
        <w:jc w:val="left"/>
        <w:rPr>
          <w:rFonts w:ascii="宋体" w:hAnsi="宋体" w:cs="宋体"/>
          <w:color w:val="000000" w:themeColor="text1"/>
          <w:sz w:val="24"/>
          <w:szCs w:val="24"/>
          <w:highlight w:val="none"/>
          <w14:textFill>
            <w14:solidFill>
              <w14:schemeClr w14:val="tx1"/>
            </w14:solidFill>
          </w14:textFill>
        </w:rPr>
      </w:pPr>
    </w:p>
    <w:p w14:paraId="2BE4EA5D">
      <w:pPr>
        <w:widowControl/>
        <w:spacing w:before="100" w:beforeAutospacing="1" w:after="100" w:afterAutospacing="1"/>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、验收标准及要求：</w:t>
      </w:r>
    </w:p>
    <w:p w14:paraId="585296B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（1）验收依据：采购文件、报价人的报价文件、合同、国家有关的质量标准规定，均为验收依据。 </w:t>
      </w:r>
    </w:p>
    <w:p w14:paraId="64CD02B7">
      <w:pPr>
        <w:widowControl/>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（2）采购人与成交供应商签订采购合同，根据磋商文件规定和成交供应商的磋商响应承诺约定具体事项和考核办法，成交供应商若发生违约行为或考核不合格，采购人有权终止合同的履行。</w:t>
      </w:r>
    </w:p>
    <w:p w14:paraId="25CC356E">
      <w:pPr>
        <w:widowControl/>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p>
    <w:p w14:paraId="5F020312">
      <w:pPr>
        <w:widowControl/>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p>
    <w:p w14:paraId="6C71D747">
      <w:pPr>
        <w:widowControl/>
        <w:spacing w:before="100" w:beforeAutospacing="1" w:after="100" w:afterAutospacing="1"/>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cs="宋体"/>
          <w:color w:val="000000" w:themeColor="text1"/>
          <w:sz w:val="24"/>
          <w:szCs w:val="24"/>
          <w:highlight w:val="none"/>
          <w14:textFill>
            <w14:solidFill>
              <w14:schemeClr w14:val="tx1"/>
            </w14:solidFill>
          </w14:textFill>
        </w:rPr>
        <w:t>、付款方式：</w:t>
      </w:r>
    </w:p>
    <w:p w14:paraId="53FBF1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cs="宋体"/>
          <w:color w:val="000000" w:themeColor="text1"/>
          <w:sz w:val="24"/>
          <w:szCs w:val="24"/>
          <w:highlight w:val="none"/>
          <w14:textFill>
            <w14:solidFill>
              <w14:schemeClr w14:val="tx1"/>
            </w14:solidFill>
          </w14:textFill>
        </w:rPr>
        <w:t>.1.费用支付以人民币结算，银行转账支付；</w:t>
      </w:r>
    </w:p>
    <w:p w14:paraId="20325011">
      <w:pPr>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5.2.付款方式：</w:t>
      </w:r>
      <w:r>
        <w:rPr>
          <w:rFonts w:hint="eastAsia" w:ascii="宋体" w:hAnsi="宋体" w:cs="宋体"/>
          <w:color w:val="000000" w:themeColor="text1"/>
          <w:sz w:val="24"/>
          <w:szCs w:val="24"/>
          <w:highlight w:val="none"/>
          <w:lang w:val="en-US" w:eastAsia="zh-CN"/>
          <w14:textFill>
            <w14:solidFill>
              <w14:schemeClr w14:val="tx1"/>
            </w14:solidFill>
          </w14:textFill>
        </w:rPr>
        <w:t>由采购人与成交供应商在合同中约定。</w:t>
      </w:r>
    </w:p>
    <w:p w14:paraId="3A52ED2E">
      <w:pPr>
        <w:jc w:val="center"/>
        <w:rPr>
          <w:rFonts w:ascii="宋体" w:hAnsi="宋体" w:cs="宋体"/>
          <w:color w:val="000000" w:themeColor="text1"/>
          <w:sz w:val="24"/>
          <w:szCs w:val="24"/>
          <w:highlight w:val="none"/>
          <w14:textFill>
            <w14:solidFill>
              <w14:schemeClr w14:val="tx1"/>
            </w14:solidFill>
          </w14:textFill>
        </w:rPr>
      </w:pPr>
    </w:p>
    <w:p w14:paraId="08B098A0">
      <w:pPr>
        <w:jc w:val="center"/>
        <w:rPr>
          <w:rFonts w:ascii="宋体" w:hAnsi="宋体" w:cs="宋体"/>
          <w:color w:val="000000" w:themeColor="text1"/>
          <w:sz w:val="24"/>
          <w:szCs w:val="24"/>
          <w:highlight w:val="none"/>
          <w14:textFill>
            <w14:solidFill>
              <w14:schemeClr w14:val="tx1"/>
            </w14:solidFill>
          </w14:textFill>
        </w:rPr>
      </w:pPr>
    </w:p>
    <w:bookmarkEnd w:id="1"/>
    <w:bookmarkEnd w:id="2"/>
    <w:bookmarkEnd w:id="3"/>
    <w:p w14:paraId="31A3FE22">
      <w:pPr>
        <w:spacing w:line="360" w:lineRule="auto"/>
        <w:ind w:right="-178" w:rightChars="-85" w:firstLine="480" w:firstLineChars="200"/>
        <w:rPr>
          <w:rFonts w:ascii="宋体" w:cs="宋体"/>
          <w:bCs/>
          <w:color w:val="000000" w:themeColor="text1"/>
          <w:kern w:val="0"/>
          <w:sz w:val="24"/>
          <w:highlight w:val="none"/>
          <w14:textFill>
            <w14:solidFill>
              <w14:schemeClr w14:val="tx1"/>
            </w14:solidFill>
          </w14:textFill>
        </w:rPr>
      </w:pPr>
    </w:p>
    <w:p w14:paraId="08943308">
      <w:pPr>
        <w:tabs>
          <w:tab w:val="left" w:pos="5130"/>
        </w:tabs>
        <w:spacing w:line="360" w:lineRule="auto"/>
        <w:rPr>
          <w:rFonts w:ascii="宋体" w:hAnsi="宋体" w:cs="宋体"/>
          <w:b/>
          <w:color w:val="000000" w:themeColor="text1"/>
          <w:sz w:val="24"/>
          <w:szCs w:val="24"/>
          <w:highlight w:val="none"/>
          <w14:textFill>
            <w14:solidFill>
              <w14:schemeClr w14:val="tx1"/>
            </w14:solidFill>
          </w14:textFill>
        </w:rPr>
      </w:pPr>
    </w:p>
    <w:p w14:paraId="6F83A473">
      <w:pPr>
        <w:spacing w:line="360" w:lineRule="auto"/>
        <w:jc w:val="center"/>
        <w:rPr>
          <w:rFonts w:ascii="宋体" w:hAnsi="宋体" w:cs="宋体"/>
          <w:b/>
          <w:bCs/>
          <w:color w:val="000000" w:themeColor="text1"/>
          <w:sz w:val="32"/>
          <w:szCs w:val="32"/>
          <w:highlight w:val="none"/>
          <w14:textFill>
            <w14:solidFill>
              <w14:schemeClr w14:val="tx1"/>
            </w14:solidFill>
          </w14:textFill>
        </w:rPr>
      </w:pPr>
      <w:bookmarkStart w:id="6" w:name="_Toc268599010"/>
    </w:p>
    <w:p w14:paraId="3C12B46D">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F266159">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0EA9376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ACA7BC1">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896B113">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84FA732">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100CB471">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77E9AE66">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2171161E">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29ADB0D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36DCC0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747DCCF0">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9F1FB1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5F31A214">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6CECB919">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5C259A7">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552A46F2">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 xml:space="preserve">第四章   </w:t>
      </w:r>
      <w:r>
        <w:rPr>
          <w:rFonts w:hint="eastAsia" w:ascii="宋体" w:hAnsi="宋体" w:cs="宋体"/>
          <w:b/>
          <w:color w:val="000000" w:themeColor="text1"/>
          <w:sz w:val="32"/>
          <w:szCs w:val="32"/>
          <w:highlight w:val="none"/>
          <w14:textFill>
            <w14:solidFill>
              <w14:schemeClr w14:val="tx1"/>
            </w14:solidFill>
          </w14:textFill>
        </w:rPr>
        <w:t>政府采购合同</w:t>
      </w:r>
    </w:p>
    <w:tbl>
      <w:tblPr>
        <w:tblStyle w:val="2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1026B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tcPr>
          <w:p w14:paraId="54740F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5827D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4AD38502">
      <w:pPr>
        <w:spacing w:line="360" w:lineRule="auto"/>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合同号：</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74E79D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甲方（采购人）：  签订地点：</w:t>
      </w:r>
    </w:p>
    <w:p w14:paraId="61DB53A9">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乙方（成交供应商）：签订日期： </w:t>
      </w:r>
      <w:r>
        <w:rPr>
          <w:rFonts w:hint="eastAsia" w:ascii="宋体" w:hAnsi="宋体" w:cs="宋体"/>
          <w:color w:val="000000" w:themeColor="text1"/>
          <w:sz w:val="24"/>
          <w:szCs w:val="24"/>
          <w:highlight w:val="none"/>
          <w:u w:val="single"/>
          <w14:textFill>
            <w14:solidFill>
              <w14:schemeClr w14:val="tx1"/>
            </w14:solidFill>
          </w14:textFill>
        </w:rPr>
        <w:t xml:space="preserve">     年   月   日</w:t>
      </w:r>
    </w:p>
    <w:p w14:paraId="754130F5">
      <w:pPr>
        <w:spacing w:line="360" w:lineRule="auto"/>
        <w:rPr>
          <w:rFonts w:ascii="宋体" w:hAnsi="宋体" w:cs="宋体"/>
          <w:color w:val="000000" w:themeColor="text1"/>
          <w:sz w:val="24"/>
          <w:szCs w:val="24"/>
          <w:highlight w:val="none"/>
          <w14:textFill>
            <w14:solidFill>
              <w14:schemeClr w14:val="tx1"/>
            </w14:solidFill>
          </w14:textFill>
        </w:rPr>
      </w:pPr>
    </w:p>
    <w:p w14:paraId="2766D50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根据甲方委托</w:t>
      </w:r>
      <w:r>
        <w:rPr>
          <w:rFonts w:hint="eastAsia" w:ascii="宋体" w:hAnsi="宋体" w:cs="宋体"/>
          <w:color w:val="000000" w:themeColor="text1"/>
          <w:sz w:val="24"/>
          <w:szCs w:val="24"/>
          <w:highlight w:val="none"/>
          <w:u w:val="single"/>
          <w14:textFill>
            <w14:solidFill>
              <w14:schemeClr w14:val="tx1"/>
            </w14:solidFill>
          </w14:textFill>
        </w:rPr>
        <w:t>（采购代理机构）</w:t>
      </w:r>
      <w:r>
        <w:rPr>
          <w:rFonts w:hint="eastAsia" w:ascii="宋体" w:hAnsi="宋体" w:cs="宋体"/>
          <w:color w:val="000000" w:themeColor="text1"/>
          <w:sz w:val="24"/>
          <w:szCs w:val="24"/>
          <w:highlight w:val="none"/>
          <w14:textFill>
            <w14:solidFill>
              <w14:schemeClr w14:val="tx1"/>
            </w14:solidFill>
          </w14:textFill>
        </w:rPr>
        <w:t>对进行采购（项目编号：）的采购结果，乙方为成交供应商，现依照采购文件、</w:t>
      </w:r>
      <w:r>
        <w:rPr>
          <w:rFonts w:hint="eastAsia" w:ascii="宋体" w:hAnsi="宋体" w:cs="宋体"/>
          <w:color w:val="000000" w:themeColor="text1"/>
          <w:sz w:val="24"/>
          <w:szCs w:val="24"/>
          <w:highlight w:val="none"/>
          <w:u w:val="single"/>
          <w14:textFill>
            <w14:solidFill>
              <w14:schemeClr w14:val="tx1"/>
            </w14:solidFill>
          </w14:textFill>
        </w:rPr>
        <w:t>（成交供应商）</w:t>
      </w:r>
      <w:r>
        <w:rPr>
          <w:rFonts w:hint="eastAsia" w:ascii="宋体" w:hAnsi="宋体" w:cs="宋体"/>
          <w:color w:val="000000" w:themeColor="text1"/>
          <w:sz w:val="24"/>
          <w:szCs w:val="24"/>
          <w:highlight w:val="none"/>
          <w14:textFill>
            <w14:solidFill>
              <w14:schemeClr w14:val="tx1"/>
            </w14:solidFill>
          </w14:textFill>
        </w:rPr>
        <w:t>报价文件及有关法律、法规、规章规定的内容，双方达成如下协议：</w:t>
      </w:r>
    </w:p>
    <w:p w14:paraId="3C45D9BC">
      <w:pPr>
        <w:spacing w:line="360" w:lineRule="auto"/>
        <w:ind w:left="69" w:leftChars="33"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一、合同标的和合同价格</w:t>
      </w:r>
    </w:p>
    <w:tbl>
      <w:tblPr>
        <w:tblStyle w:val="25"/>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7996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ign w:val="center"/>
          </w:tcPr>
          <w:p w14:paraId="3C338367">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ign w:val="center"/>
          </w:tcPr>
          <w:p w14:paraId="36180622">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ign w:val="center"/>
          </w:tcPr>
          <w:p w14:paraId="7D6F0325">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ign w:val="center"/>
          </w:tcPr>
          <w:p w14:paraId="3AF32E5B">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ign w:val="center"/>
          </w:tcPr>
          <w:p w14:paraId="01676AFC">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ign w:val="center"/>
          </w:tcPr>
          <w:p w14:paraId="66815C36">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r>
      <w:tr w14:paraId="03FEC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5C4307E">
            <w:pPr>
              <w:spacing w:line="360" w:lineRule="auto"/>
              <w:ind w:left="69"/>
              <w:rPr>
                <w:rFonts w:ascii="宋体" w:hAnsi="宋体" w:cs="宋体"/>
                <w:color w:val="000000" w:themeColor="text1"/>
                <w:sz w:val="24"/>
                <w:szCs w:val="24"/>
                <w:highlight w:val="none"/>
                <w14:textFill>
                  <w14:solidFill>
                    <w14:schemeClr w14:val="tx1"/>
                  </w14:solidFill>
                </w14:textFill>
              </w:rPr>
            </w:pPr>
          </w:p>
          <w:p w14:paraId="29749BF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54ED2B4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080B7E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2A1A3E0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4F58A6E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74F2B60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E18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42264859">
            <w:pPr>
              <w:spacing w:line="360" w:lineRule="auto"/>
              <w:ind w:left="69"/>
              <w:rPr>
                <w:rFonts w:ascii="宋体" w:hAnsi="宋体" w:cs="宋体"/>
                <w:color w:val="000000" w:themeColor="text1"/>
                <w:sz w:val="24"/>
                <w:szCs w:val="24"/>
                <w:highlight w:val="none"/>
                <w14:textFill>
                  <w14:solidFill>
                    <w14:schemeClr w14:val="tx1"/>
                  </w14:solidFill>
                </w14:textFill>
              </w:rPr>
            </w:pPr>
          </w:p>
          <w:p w14:paraId="7A22F00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2D95378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3C8E734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2FEFD7A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0FBDBA3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123199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EFF2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0484C1C4">
            <w:pPr>
              <w:spacing w:line="360" w:lineRule="auto"/>
              <w:ind w:left="69"/>
              <w:rPr>
                <w:rFonts w:ascii="宋体" w:hAnsi="宋体" w:cs="宋体"/>
                <w:color w:val="000000" w:themeColor="text1"/>
                <w:sz w:val="24"/>
                <w:szCs w:val="24"/>
                <w:highlight w:val="none"/>
                <w14:textFill>
                  <w14:solidFill>
                    <w14:schemeClr w14:val="tx1"/>
                  </w14:solidFill>
                </w14:textFill>
              </w:rPr>
            </w:pPr>
          </w:p>
          <w:p w14:paraId="445AB05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3DB7BA6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70EF8BD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52870C0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0216EFD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61D93C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D6D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tcPr>
          <w:p w14:paraId="56D8EC39">
            <w:pPr>
              <w:spacing w:line="360" w:lineRule="auto"/>
              <w:ind w:left="69"/>
              <w:rPr>
                <w:rFonts w:ascii="宋体" w:hAnsi="宋体" w:cs="宋体"/>
                <w:color w:val="000000" w:themeColor="text1"/>
                <w:sz w:val="24"/>
                <w:szCs w:val="24"/>
                <w:highlight w:val="none"/>
                <w14:textFill>
                  <w14:solidFill>
                    <w14:schemeClr w14:val="tx1"/>
                  </w14:solidFill>
                </w14:textFill>
              </w:rPr>
            </w:pPr>
          </w:p>
          <w:p w14:paraId="68AE8B1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tcPr>
          <w:p w14:paraId="1B9F340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tcPr>
          <w:p w14:paraId="7D465F2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tcPr>
          <w:p w14:paraId="16851D4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tcPr>
          <w:p w14:paraId="5D14251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tcPr>
          <w:p w14:paraId="2201A290">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38E6A40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二、乙方应按下列要求完成服务工作：</w:t>
      </w:r>
    </w:p>
    <w:p w14:paraId="30701792">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1.服务地点：</w:t>
      </w:r>
    </w:p>
    <w:p w14:paraId="407F6AF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2.服务进度：</w:t>
      </w:r>
    </w:p>
    <w:p w14:paraId="7FDE52A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3.服务质量要求：</w:t>
      </w:r>
    </w:p>
    <w:p w14:paraId="7871CB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4.服务期限要求：</w:t>
      </w:r>
    </w:p>
    <w:p w14:paraId="3A9217E6">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55D3C591">
      <w:pPr>
        <w:spacing w:line="360" w:lineRule="auto"/>
        <w:ind w:right="-21" w:rightChars="-10" w:firstLine="5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1. 提供技术资料：</w:t>
      </w:r>
      <w:r>
        <w:rPr>
          <w:rFonts w:hint="eastAsia" w:ascii="宋体" w:hAnsi="宋体" w:cs="宋体"/>
          <w:color w:val="000000" w:themeColor="text1"/>
          <w:spacing w:val="-20"/>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2. 提供工作条件：</w:t>
      </w:r>
    </w:p>
    <w:p w14:paraId="0B414545">
      <w:pPr>
        <w:spacing w:line="360" w:lineRule="auto"/>
        <w:ind w:right="-21" w:rightChars="-10" w:firstLine="600" w:firstLineChars="2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（3）</w:t>
      </w: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w:t>
      </w:r>
      <w:r>
        <w:rPr>
          <w:rFonts w:hint="eastAsia" w:ascii="宋体" w:hAnsi="宋体" w:cs="宋体"/>
          <w:color w:val="000000" w:themeColor="text1"/>
          <w:spacing w:val="-20"/>
          <w:sz w:val="24"/>
          <w:szCs w:val="24"/>
          <w:highlight w:val="none"/>
          <w14:textFill>
            <w14:solidFill>
              <w14:schemeClr w14:val="tx1"/>
            </w14:solidFill>
          </w14:textFill>
        </w:rPr>
        <w:t>。</w:t>
      </w:r>
    </w:p>
    <w:p w14:paraId="51923C58">
      <w:pPr>
        <w:spacing w:line="360" w:lineRule="auto"/>
        <w:ind w:right="-21" w:rightChars="-10" w:firstLine="480" w:firstLineChars="20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其他：</w:t>
      </w:r>
    </w:p>
    <w:p w14:paraId="0CF42DB0">
      <w:pPr>
        <w:spacing w:line="360" w:lineRule="auto"/>
        <w:ind w:right="-21" w:rightChars="-10"/>
        <w:rPr>
          <w:rFonts w:ascii="宋体" w:hAnsi="宋体" w:cs="宋体"/>
          <w:color w:val="000000" w:themeColor="text1"/>
          <w:spacing w:val="-20"/>
          <w:sz w:val="24"/>
          <w:szCs w:val="24"/>
          <w:highlight w:val="none"/>
          <w:u w:val="singl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cr/>
      </w:r>
      <w:r>
        <w:rPr>
          <w:rFonts w:hint="eastAsia" w:ascii="宋体" w:hAnsi="宋体" w:cs="宋体"/>
          <w:color w:val="000000" w:themeColor="text1"/>
          <w:sz w:val="24"/>
          <w:szCs w:val="24"/>
          <w:highlight w:val="none"/>
          <w14:textFill>
            <w14:solidFill>
              <w14:schemeClr w14:val="tx1"/>
            </w14:solidFill>
          </w14:textFill>
        </w:rPr>
        <w:t xml:space="preserve">    4. 甲方提供上述工作条件和协作事项的时间及方式：</w:t>
      </w:r>
    </w:p>
    <w:p w14:paraId="3D3573B0">
      <w:pPr>
        <w:spacing w:line="360" w:lineRule="auto"/>
        <w:ind w:right="-21" w:rightChars="-10"/>
        <w:rPr>
          <w:rFonts w:ascii="宋体" w:hAnsi="宋体" w:cs="宋体"/>
          <w:color w:val="000000" w:themeColor="text1"/>
          <w:spacing w:val="-20"/>
          <w:sz w:val="24"/>
          <w:szCs w:val="24"/>
          <w:highlight w:val="none"/>
          <w14:textFill>
            <w14:solidFill>
              <w14:schemeClr w14:val="tx1"/>
            </w14:solidFill>
          </w14:textFill>
        </w:rPr>
      </w:pPr>
      <w:r>
        <w:rPr>
          <w:rFonts w:hint="eastAsia" w:ascii="宋体" w:hAnsi="宋体" w:cs="宋体"/>
          <w:color w:val="000000" w:themeColor="text1"/>
          <w:spacing w:val="-20"/>
          <w:sz w:val="24"/>
          <w:szCs w:val="24"/>
          <w:highlight w:val="none"/>
          <w14:textFill>
            <w14:solidFill>
              <w14:schemeClr w14:val="tx1"/>
            </w14:solidFill>
          </w14:textFill>
        </w:rPr>
        <w:t>。</w:t>
      </w:r>
    </w:p>
    <w:p w14:paraId="2E4F7EE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 甲方向乙方支付服务报酬及支付方式为:</w:t>
      </w:r>
    </w:p>
    <w:p w14:paraId="2D1ED6F5">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1D76E9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2.服务费由甲方分期支付给乙方。</w:t>
      </w:r>
    </w:p>
    <w:p w14:paraId="32175ACD">
      <w:pPr>
        <w:spacing w:line="360" w:lineRule="auto"/>
        <w:ind w:firstLine="720" w:firstLineChars="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具体支付方式和时间如下：</w:t>
      </w:r>
    </w:p>
    <w:p w14:paraId="74EA8A8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五、本合同的变更必须由双方协商一致，并以书面形式确定。</w:t>
      </w:r>
    </w:p>
    <w:p w14:paraId="1EB0D61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六、 双方确定以下列标准和方式对乙方的服务工作成果进行验收：</w:t>
      </w:r>
    </w:p>
    <w:p w14:paraId="63767F82">
      <w:pPr>
        <w:spacing w:line="360" w:lineRule="auto"/>
        <w:ind w:firstLine="480" w:firstLineChars="2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1、乙方完成服务工作的形式：</w:t>
      </w:r>
    </w:p>
    <w:p w14:paraId="2DA2AB5E">
      <w:pPr>
        <w:spacing w:line="360" w:lineRule="auto"/>
        <w:ind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2、服务工作成果的验收标准：</w:t>
      </w:r>
      <w:r>
        <w:rPr>
          <w:rFonts w:hint="eastAsia" w:ascii="宋体" w:hAnsi="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p>
    <w:p w14:paraId="7A66CF92">
      <w:pPr>
        <w:spacing w:line="360" w:lineRule="auto"/>
        <w:ind w:firstLine="460" w:firstLineChars="192"/>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3、服务工作成果的验收方法：</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18DF0F9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14998DD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小时内应委派专业技术人员到现场免费提供咨询等服务。</w:t>
      </w:r>
    </w:p>
    <w:p w14:paraId="140858A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七、双方确定，按以下约定承担各自的违约责任：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1BCFB12D">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双方确定，在本协议有效期内，甲方指定为甲方项目联系人,乙方指定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5955EF4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九、双方因履行本合同或与本合同有关一切事项而发生的争议，应协商解决。协商不成的，确定按以下第种方式处理：</w:t>
      </w:r>
    </w:p>
    <w:p w14:paraId="00E71F4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1.提交</w:t>
      </w:r>
      <w:r>
        <w:rPr>
          <w:rFonts w:hint="eastAsia" w:ascii="宋体" w:hAnsi="宋体" w:cs="宋体"/>
          <w:color w:val="000000" w:themeColor="text1"/>
          <w:sz w:val="24"/>
          <w:szCs w:val="24"/>
          <w:highlight w:val="none"/>
          <w:u w:val="single"/>
          <w14:textFill>
            <w14:solidFill>
              <w14:schemeClr w14:val="tx1"/>
            </w14:solidFill>
          </w14:textFill>
        </w:rPr>
        <w:t>（甲方所在地）</w:t>
      </w:r>
      <w:r>
        <w:rPr>
          <w:rFonts w:hint="eastAsia" w:ascii="宋体" w:hAnsi="宋体" w:cs="宋体"/>
          <w:color w:val="000000" w:themeColor="text1"/>
          <w:sz w:val="24"/>
          <w:szCs w:val="24"/>
          <w:highlight w:val="none"/>
          <w14:textFill>
            <w14:solidFill>
              <w14:schemeClr w14:val="tx1"/>
            </w14:solidFill>
          </w14:textFill>
        </w:rPr>
        <w:t>仲裁委员会仲裁;</w:t>
      </w:r>
    </w:p>
    <w:p w14:paraId="752D2BE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2.依法向项目所在地人民法院提出诉讼。</w:t>
      </w:r>
    </w:p>
    <w:p w14:paraId="1796289B">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十、本合同一式</w:t>
      </w:r>
      <w:r>
        <w:rPr>
          <w:rFonts w:hint="eastAsia" w:ascii="宋体" w:hAnsi="宋体" w:cs="宋体"/>
          <w:color w:val="000000" w:themeColor="text1"/>
          <w:sz w:val="24"/>
          <w:szCs w:val="24"/>
          <w:highlight w:val="none"/>
          <w:u w:val="single"/>
          <w14:textFill>
            <w14:solidFill>
              <w14:schemeClr w14:val="tx1"/>
            </w14:solidFill>
          </w14:textFill>
        </w:rPr>
        <w:t>三</w:t>
      </w:r>
      <w:r>
        <w:rPr>
          <w:rFonts w:hint="eastAsia" w:ascii="宋体" w:hAnsi="宋体" w:cs="宋体"/>
          <w:color w:val="000000" w:themeColor="text1"/>
          <w:sz w:val="24"/>
          <w:szCs w:val="24"/>
          <w:highlight w:val="none"/>
          <w14:textFill>
            <w14:solidFill>
              <w14:schemeClr w14:val="tx1"/>
            </w14:solidFill>
          </w14:textFill>
        </w:rPr>
        <w:t>份,甲方执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份，乙方执</w:t>
      </w:r>
      <w:r>
        <w:rPr>
          <w:rFonts w:hint="eastAsia" w:ascii="宋体" w:hAnsi="宋体" w:cs="宋体"/>
          <w:color w:val="000000" w:themeColor="text1"/>
          <w:sz w:val="24"/>
          <w:szCs w:val="24"/>
          <w:highlight w:val="none"/>
          <w:u w:val="single"/>
          <w14:textFill>
            <w14:solidFill>
              <w14:schemeClr w14:val="tx1"/>
            </w14:solidFill>
          </w14:textFill>
        </w:rPr>
        <w:t>一</w:t>
      </w:r>
      <w:r>
        <w:rPr>
          <w:rFonts w:hint="eastAsia" w:ascii="宋体" w:hAnsi="宋体" w:cs="宋体"/>
          <w:color w:val="000000" w:themeColor="text1"/>
          <w:sz w:val="24"/>
          <w:szCs w:val="24"/>
          <w:highlight w:val="none"/>
          <w14:textFill>
            <w14:solidFill>
              <w14:schemeClr w14:val="tx1"/>
            </w14:solidFill>
          </w14:textFill>
        </w:rPr>
        <w:t>份，送采购代理机构备份一份，具有同等法律效力.</w:t>
      </w:r>
    </w:p>
    <w:p w14:paraId="7AD6933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557EC5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十二、补充条款。</w:t>
      </w:r>
    </w:p>
    <w:p w14:paraId="518CFA4A">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1F78579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5EFF220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3.乙方的履约保函等合同文件必须与本合同的签订同步提交。</w:t>
      </w:r>
    </w:p>
    <w:p w14:paraId="5C394AC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3FCED3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5.本合同未尽事宜，双方另行补充。</w:t>
      </w:r>
    </w:p>
    <w:p w14:paraId="2A0A639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503C51DC">
      <w:pPr>
        <w:spacing w:line="360" w:lineRule="auto"/>
        <w:rPr>
          <w:rFonts w:ascii="宋体" w:hAnsi="宋体" w:cs="宋体"/>
          <w:color w:val="000000" w:themeColor="text1"/>
          <w:sz w:val="24"/>
          <w:szCs w:val="24"/>
          <w:highlight w:val="none"/>
          <w14:textFill>
            <w14:solidFill>
              <w14:schemeClr w14:val="tx1"/>
            </w14:solidFill>
          </w14:textFill>
        </w:rPr>
      </w:pPr>
    </w:p>
    <w:p w14:paraId="18AC902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甲    方：                            乙    方：</w:t>
      </w:r>
    </w:p>
    <w:p w14:paraId="00E350D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单位地址：                            单位地址：</w:t>
      </w:r>
    </w:p>
    <w:p w14:paraId="4C3908A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                          法定代表人：</w:t>
      </w:r>
    </w:p>
    <w:p w14:paraId="5D13A61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委托代理人：                          委托代理人：</w:t>
      </w:r>
    </w:p>
    <w:p w14:paraId="6C51D11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                            电    话：</w:t>
      </w:r>
    </w:p>
    <w:p w14:paraId="51CC04F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                            开户银行：</w:t>
      </w:r>
    </w:p>
    <w:p w14:paraId="57DD4174">
      <w:pPr>
        <w:spacing w:line="360" w:lineRule="auto"/>
        <w:outlineLvl w:val="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账    号：                            账    号：</w:t>
      </w:r>
      <w:bookmarkEnd w:id="6"/>
      <w:bookmarkStart w:id="7" w:name="_Toc268599011"/>
    </w:p>
    <w:p w14:paraId="5D4B43D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5017CF4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867DA7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7677E8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7DE4D70">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82BBD68">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1E17842E">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5490AFF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ED3C797">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65364F1">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19F97D9E">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3847E09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7F95D7E9">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4542E01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94ADC95">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6F426D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4C2938D">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00E8554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212C095F">
      <w:pPr>
        <w:spacing w:line="360" w:lineRule="auto"/>
        <w:jc w:val="center"/>
        <w:outlineLvl w:val="0"/>
        <w:rPr>
          <w:rFonts w:ascii="宋体" w:hAnsi="宋体" w:cs="宋体"/>
          <w:color w:val="000000" w:themeColor="text1"/>
          <w:sz w:val="24"/>
          <w:szCs w:val="24"/>
          <w:highlight w:val="none"/>
          <w14:textFill>
            <w14:solidFill>
              <w14:schemeClr w14:val="tx1"/>
            </w14:solidFill>
          </w14:textFill>
        </w:rPr>
      </w:pPr>
    </w:p>
    <w:p w14:paraId="3EA92E9B">
      <w:pPr>
        <w:spacing w:line="360" w:lineRule="auto"/>
        <w:outlineLvl w:val="0"/>
        <w:rPr>
          <w:rFonts w:ascii="宋体" w:hAnsi="宋体" w:cs="宋体"/>
          <w:color w:val="000000" w:themeColor="text1"/>
          <w:sz w:val="24"/>
          <w:szCs w:val="24"/>
          <w:highlight w:val="none"/>
          <w14:textFill>
            <w14:solidFill>
              <w14:schemeClr w14:val="tx1"/>
            </w14:solidFill>
          </w14:textFill>
        </w:rPr>
      </w:pPr>
    </w:p>
    <w:p w14:paraId="71994C61">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5E3471ED">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40496761">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6EDE17DA">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6B26135B">
      <w:pPr>
        <w:spacing w:line="360" w:lineRule="auto"/>
        <w:jc w:val="center"/>
        <w:outlineLvl w:val="0"/>
        <w:rPr>
          <w:rFonts w:ascii="宋体" w:hAnsi="宋体" w:cs="宋体"/>
          <w:b/>
          <w:bCs/>
          <w:color w:val="000000" w:themeColor="text1"/>
          <w:sz w:val="32"/>
          <w:szCs w:val="32"/>
          <w:highlight w:val="none"/>
          <w14:textFill>
            <w14:solidFill>
              <w14:schemeClr w14:val="tx1"/>
            </w14:solidFill>
          </w14:textFill>
        </w:rPr>
      </w:pPr>
    </w:p>
    <w:p w14:paraId="78DD845C">
      <w:pPr>
        <w:spacing w:line="360" w:lineRule="auto"/>
        <w:jc w:val="center"/>
        <w:outlineLvl w:val="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第五章　报价文件格式</w:t>
      </w:r>
      <w:bookmarkEnd w:id="7"/>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1E70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tcPr>
          <w:p w14:paraId="5A5747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注释： </w:t>
            </w:r>
          </w:p>
          <w:p w14:paraId="42AF57CC">
            <w:pPr>
              <w:spacing w:line="360" w:lineRule="auto"/>
              <w:ind w:left="492" w:right="132" w:firstLine="48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2128463D">
      <w:pPr>
        <w:spacing w:line="360" w:lineRule="auto"/>
        <w:rPr>
          <w:rFonts w:ascii="宋体" w:hAnsi="宋体" w:cs="宋体"/>
          <w:b/>
          <w:color w:val="000000" w:themeColor="text1"/>
          <w:sz w:val="24"/>
          <w:szCs w:val="24"/>
          <w:highlight w:val="none"/>
          <w14:textFill>
            <w14:solidFill>
              <w14:schemeClr w14:val="tx1"/>
            </w14:solidFill>
          </w14:textFill>
        </w:rPr>
      </w:pPr>
    </w:p>
    <w:p w14:paraId="729A671A">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98EFAE2">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2F911275">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D419CF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B8B2DD7">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1570E4C0">
      <w:pPr>
        <w:spacing w:line="360" w:lineRule="auto"/>
        <w:jc w:val="center"/>
        <w:rPr>
          <w:rFonts w:ascii="宋体" w:hAnsi="宋体"/>
          <w:b/>
          <w:color w:val="000000" w:themeColor="text1"/>
          <w:sz w:val="72"/>
          <w:highlight w:val="none"/>
          <w14:textFill>
            <w14:solidFill>
              <w14:schemeClr w14:val="tx1"/>
            </w14:solidFill>
          </w14:textFill>
        </w:rPr>
      </w:pPr>
    </w:p>
    <w:p w14:paraId="0035361D">
      <w:pPr>
        <w:spacing w:line="360" w:lineRule="auto"/>
        <w:jc w:val="center"/>
        <w:rPr>
          <w:rFonts w:ascii="宋体" w:hAnsi="宋体"/>
          <w:b/>
          <w:color w:val="000000" w:themeColor="text1"/>
          <w:sz w:val="72"/>
          <w:highlight w:val="none"/>
          <w14:textFill>
            <w14:solidFill>
              <w14:schemeClr w14:val="tx1"/>
            </w14:solidFill>
          </w14:textFill>
        </w:rPr>
      </w:pPr>
    </w:p>
    <w:p w14:paraId="1DEA0ACB">
      <w:pPr>
        <w:spacing w:line="360" w:lineRule="auto"/>
        <w:jc w:val="center"/>
        <w:rPr>
          <w:rFonts w:ascii="宋体" w:hAnsi="宋体"/>
          <w:b/>
          <w:color w:val="000000" w:themeColor="text1"/>
          <w:sz w:val="72"/>
          <w:highlight w:val="none"/>
          <w14:textFill>
            <w14:solidFill>
              <w14:schemeClr w14:val="tx1"/>
            </w14:solidFill>
          </w14:textFill>
        </w:rPr>
      </w:pPr>
    </w:p>
    <w:p w14:paraId="756E7D6E">
      <w:pPr>
        <w:spacing w:line="360" w:lineRule="auto"/>
        <w:jc w:val="center"/>
        <w:rPr>
          <w:rFonts w:ascii="宋体" w:hAnsi="宋体"/>
          <w:b/>
          <w:color w:val="000000" w:themeColor="text1"/>
          <w:sz w:val="72"/>
          <w:highlight w:val="none"/>
          <w14:textFill>
            <w14:solidFill>
              <w14:schemeClr w14:val="tx1"/>
            </w14:solidFill>
          </w14:textFill>
        </w:rPr>
      </w:pPr>
    </w:p>
    <w:p w14:paraId="5D3CF8F3">
      <w:pPr>
        <w:spacing w:line="360" w:lineRule="auto"/>
        <w:jc w:val="center"/>
        <w:rPr>
          <w:rFonts w:ascii="宋体" w:hAnsi="宋体"/>
          <w:b/>
          <w:color w:val="000000" w:themeColor="text1"/>
          <w:sz w:val="72"/>
          <w:highlight w:val="none"/>
          <w14:textFill>
            <w14:solidFill>
              <w14:schemeClr w14:val="tx1"/>
            </w14:solidFill>
          </w14:textFill>
        </w:rPr>
      </w:pPr>
    </w:p>
    <w:p w14:paraId="37AE4DB3">
      <w:pPr>
        <w:spacing w:line="360" w:lineRule="auto"/>
        <w:jc w:val="center"/>
        <w:rPr>
          <w:rFonts w:ascii="宋体" w:hAnsi="宋体"/>
          <w:b/>
          <w:color w:val="000000" w:themeColor="text1"/>
          <w:sz w:val="72"/>
          <w:highlight w:val="none"/>
          <w14:textFill>
            <w14:solidFill>
              <w14:schemeClr w14:val="tx1"/>
            </w14:solidFill>
          </w14:textFill>
        </w:rPr>
      </w:pPr>
    </w:p>
    <w:p w14:paraId="6840A83F">
      <w:pPr>
        <w:spacing w:line="360" w:lineRule="auto"/>
        <w:jc w:val="center"/>
        <w:rPr>
          <w:rFonts w:ascii="宋体" w:hAnsi="宋体"/>
          <w:b/>
          <w:color w:val="000000" w:themeColor="text1"/>
          <w:sz w:val="72"/>
          <w:highlight w:val="none"/>
          <w14:textFill>
            <w14:solidFill>
              <w14:schemeClr w14:val="tx1"/>
            </w14:solidFill>
          </w14:textFill>
        </w:rPr>
      </w:pPr>
    </w:p>
    <w:p w14:paraId="40696734">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1BE4AEA5">
      <w:pPr>
        <w:spacing w:line="360" w:lineRule="auto"/>
        <w:jc w:val="center"/>
        <w:rPr>
          <w:rFonts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106E6B8E">
      <w:pPr>
        <w:spacing w:line="360" w:lineRule="auto"/>
        <w:rPr>
          <w:rFonts w:ascii="宋体" w:hAnsi="宋体"/>
          <w:b/>
          <w:color w:val="000000" w:themeColor="text1"/>
          <w:sz w:val="36"/>
          <w:highlight w:val="none"/>
          <w14:textFill>
            <w14:solidFill>
              <w14:schemeClr w14:val="tx1"/>
            </w14:solidFill>
          </w14:textFill>
        </w:rPr>
      </w:pPr>
    </w:p>
    <w:p w14:paraId="25AEAC9F">
      <w:pPr>
        <w:spacing w:line="360" w:lineRule="auto"/>
        <w:jc w:val="center"/>
        <w:rPr>
          <w:rFonts w:ascii="宋体" w:hAnsi="宋体"/>
          <w:b/>
          <w:color w:val="000000" w:themeColor="text1"/>
          <w:sz w:val="36"/>
          <w:highlight w:val="none"/>
          <w14:textFill>
            <w14:solidFill>
              <w14:schemeClr w14:val="tx1"/>
            </w14:solidFill>
          </w14:textFill>
        </w:rPr>
      </w:pPr>
    </w:p>
    <w:p w14:paraId="245F175A">
      <w:pPr>
        <w:spacing w:line="360" w:lineRule="auto"/>
        <w:ind w:firstLine="1084" w:firstLineChars="300"/>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p>
    <w:p w14:paraId="1A774350">
      <w:pPr>
        <w:spacing w:line="360" w:lineRule="auto"/>
        <w:ind w:firstLine="1247" w:firstLineChars="345"/>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p>
    <w:p w14:paraId="697ACABA">
      <w:pPr>
        <w:spacing w:line="360" w:lineRule="auto"/>
        <w:rPr>
          <w:rFonts w:ascii="宋体" w:hAnsi="宋体"/>
          <w:b/>
          <w:color w:val="000000" w:themeColor="text1"/>
          <w:sz w:val="36"/>
          <w:highlight w:val="none"/>
          <w14:textFill>
            <w14:solidFill>
              <w14:schemeClr w14:val="tx1"/>
            </w14:solidFill>
          </w14:textFill>
        </w:rPr>
      </w:pPr>
    </w:p>
    <w:p w14:paraId="0E368D0D">
      <w:pPr>
        <w:spacing w:line="360" w:lineRule="auto"/>
        <w:rPr>
          <w:rFonts w:ascii="宋体" w:hAnsi="宋体"/>
          <w:b/>
          <w:color w:val="000000" w:themeColor="text1"/>
          <w:sz w:val="36"/>
          <w:highlight w:val="none"/>
          <w14:textFill>
            <w14:solidFill>
              <w14:schemeClr w14:val="tx1"/>
            </w14:solidFill>
          </w14:textFill>
        </w:rPr>
      </w:pPr>
    </w:p>
    <w:p w14:paraId="777C5D12">
      <w:pPr>
        <w:spacing w:line="360" w:lineRule="auto"/>
        <w:ind w:firstLine="708" w:firstLineChars="196"/>
        <w:rPr>
          <w:rFonts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报价人名称 ：</w:t>
      </w:r>
    </w:p>
    <w:p w14:paraId="1984AFF5">
      <w:pPr>
        <w:spacing w:line="360" w:lineRule="auto"/>
        <w:rPr>
          <w:rFonts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p>
    <w:p w14:paraId="774E3175">
      <w:pPr>
        <w:spacing w:line="360" w:lineRule="auto"/>
        <w:rPr>
          <w:rFonts w:ascii="宋体" w:hAnsi="宋体"/>
          <w:b/>
          <w:color w:val="000000" w:themeColor="text1"/>
          <w:sz w:val="36"/>
          <w:highlight w:val="none"/>
          <w14:textFill>
            <w14:solidFill>
              <w14:schemeClr w14:val="tx1"/>
            </w14:solidFill>
          </w14:textFill>
        </w:rPr>
      </w:pPr>
    </w:p>
    <w:p w14:paraId="51231217">
      <w:pPr>
        <w:spacing w:line="360" w:lineRule="auto"/>
        <w:rPr>
          <w:rFonts w:ascii="宋体" w:hAnsi="宋体"/>
          <w:b/>
          <w:color w:val="000000" w:themeColor="text1"/>
          <w:sz w:val="36"/>
          <w:highlight w:val="none"/>
          <w14:textFill>
            <w14:solidFill>
              <w14:schemeClr w14:val="tx1"/>
            </w14:solidFill>
          </w14:textFill>
        </w:rPr>
      </w:pPr>
    </w:p>
    <w:p w14:paraId="6FAE00ED">
      <w:pPr>
        <w:spacing w:line="360" w:lineRule="auto"/>
        <w:rPr>
          <w:rFonts w:ascii="宋体" w:hAnsi="宋体"/>
          <w:b/>
          <w:color w:val="000000" w:themeColor="text1"/>
          <w:sz w:val="36"/>
          <w:highlight w:val="none"/>
          <w14:textFill>
            <w14:solidFill>
              <w14:schemeClr w14:val="tx1"/>
            </w14:solidFill>
          </w14:textFill>
        </w:rPr>
      </w:pPr>
    </w:p>
    <w:p w14:paraId="7D81A98D">
      <w:pPr>
        <w:spacing w:line="360" w:lineRule="auto"/>
        <w:rPr>
          <w:rFonts w:ascii="宋体" w:hAnsi="宋体"/>
          <w:b/>
          <w:color w:val="000000" w:themeColor="text1"/>
          <w:sz w:val="36"/>
          <w:highlight w:val="none"/>
          <w14:textFill>
            <w14:solidFill>
              <w14:schemeClr w14:val="tx1"/>
            </w14:solidFill>
          </w14:textFill>
        </w:rPr>
      </w:pPr>
    </w:p>
    <w:p w14:paraId="12C5BA49">
      <w:pPr>
        <w:spacing w:line="360" w:lineRule="auto"/>
        <w:rPr>
          <w:rFonts w:ascii="宋体" w:hAnsi="宋体"/>
          <w:b/>
          <w:color w:val="000000" w:themeColor="text1"/>
          <w:sz w:val="36"/>
          <w:highlight w:val="none"/>
          <w14:textFill>
            <w14:solidFill>
              <w14:schemeClr w14:val="tx1"/>
            </w14:solidFill>
          </w14:textFill>
        </w:rPr>
      </w:pPr>
    </w:p>
    <w:p w14:paraId="24399472">
      <w:pPr>
        <w:spacing w:line="360" w:lineRule="auto"/>
        <w:rPr>
          <w:rFonts w:ascii="宋体" w:hAnsi="宋体"/>
          <w:b/>
          <w:color w:val="000000" w:themeColor="text1"/>
          <w:sz w:val="36"/>
          <w:highlight w:val="none"/>
          <w14:textFill>
            <w14:solidFill>
              <w14:schemeClr w14:val="tx1"/>
            </w14:solidFill>
          </w14:textFill>
        </w:rPr>
      </w:pPr>
    </w:p>
    <w:p w14:paraId="550D9970">
      <w:pPr>
        <w:pStyle w:val="5"/>
        <w:snapToGrid w:val="0"/>
        <w:spacing w:line="360" w:lineRule="auto"/>
        <w:ind w:firstLine="0"/>
        <w:jc w:val="center"/>
        <w:rPr>
          <w:rFonts w:cs="宋体"/>
          <w:b/>
          <w:bCs/>
          <w:color w:val="000000" w:themeColor="text1"/>
          <w:sz w:val="24"/>
          <w:szCs w:val="24"/>
          <w:highlight w:val="none"/>
          <w14:textFill>
            <w14:solidFill>
              <w14:schemeClr w14:val="tx1"/>
            </w14:solidFill>
          </w14:textFill>
        </w:rPr>
      </w:pPr>
      <w:r>
        <w:rPr>
          <w:rFonts w:hint="eastAsia" w:cs="宋体"/>
          <w:b/>
          <w:bCs/>
          <w:color w:val="000000" w:themeColor="text1"/>
          <w:sz w:val="32"/>
          <w:szCs w:val="32"/>
          <w:highlight w:val="none"/>
          <w14:textFill>
            <w14:solidFill>
              <w14:schemeClr w14:val="tx1"/>
            </w14:solidFill>
          </w14:textFill>
        </w:rPr>
        <w:t>目    录</w:t>
      </w:r>
    </w:p>
    <w:p w14:paraId="281CDE36">
      <w:pPr>
        <w:spacing w:line="360" w:lineRule="auto"/>
        <w:rPr>
          <w:rFonts w:ascii="宋体" w:hAnsi="宋体" w:cs="宋体"/>
          <w:color w:val="000000" w:themeColor="text1"/>
          <w:sz w:val="24"/>
          <w:szCs w:val="24"/>
          <w:highlight w:val="none"/>
          <w14:textFill>
            <w14:solidFill>
              <w14:schemeClr w14:val="tx1"/>
            </w14:solidFill>
          </w14:textFill>
        </w:rPr>
      </w:pPr>
    </w:p>
    <w:p w14:paraId="2EEB6D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 磋商响应声明函</w:t>
      </w:r>
    </w:p>
    <w:p w14:paraId="3E02451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 报价一览表</w:t>
      </w:r>
    </w:p>
    <w:p w14:paraId="380EDBA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磋商分项报价表</w:t>
      </w:r>
    </w:p>
    <w:p w14:paraId="01B9CF6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服务说明一览表</w:t>
      </w:r>
    </w:p>
    <w:p w14:paraId="5AF4991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5. 范围清单 </w:t>
      </w:r>
    </w:p>
    <w:p w14:paraId="023081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 技术规格和商务偏离表</w:t>
      </w:r>
    </w:p>
    <w:p w14:paraId="2822EB1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 报价人的资格证明文件</w:t>
      </w:r>
    </w:p>
    <w:p w14:paraId="16DA35D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关于资格的声明函</w:t>
      </w:r>
    </w:p>
    <w:p w14:paraId="7AD5B68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报价人的资格声明</w:t>
      </w:r>
    </w:p>
    <w:p w14:paraId="53840391">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单位授权书</w:t>
      </w:r>
    </w:p>
    <w:p w14:paraId="0E90B1A9">
      <w:pPr>
        <w:spacing w:line="360" w:lineRule="auto"/>
        <w:ind w:left="479" w:leftChars="228"/>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单位营业执照、税务登记证（或统一社会信用代码）</w:t>
      </w:r>
    </w:p>
    <w:p w14:paraId="57FBDEE9">
      <w:pPr>
        <w:spacing w:line="360" w:lineRule="auto"/>
        <w:ind w:firstLine="120" w:firstLineChars="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 代理服务费书面承诺（格式自拟）</w:t>
      </w:r>
    </w:p>
    <w:p w14:paraId="297DB6FD">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378F4437">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9D3044E">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B46A069">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B2A9431">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2592EAC">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05C68A22">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71BA232E">
      <w:pPr>
        <w:spacing w:line="360" w:lineRule="auto"/>
        <w:ind w:firstLine="2183" w:firstLineChars="906"/>
        <w:rPr>
          <w:rFonts w:ascii="宋体" w:hAnsi="宋体" w:cs="宋体"/>
          <w:b/>
          <w:color w:val="000000" w:themeColor="text1"/>
          <w:sz w:val="24"/>
          <w:szCs w:val="24"/>
          <w:highlight w:val="none"/>
          <w14:textFill>
            <w14:solidFill>
              <w14:schemeClr w14:val="tx1"/>
            </w14:solidFill>
          </w14:textFill>
        </w:rPr>
      </w:pPr>
    </w:p>
    <w:p w14:paraId="2A1C0697">
      <w:pPr>
        <w:spacing w:line="360" w:lineRule="auto"/>
        <w:rPr>
          <w:rFonts w:ascii="宋体" w:hAnsi="宋体" w:cs="宋体"/>
          <w:b/>
          <w:color w:val="000000" w:themeColor="text1"/>
          <w:sz w:val="24"/>
          <w:szCs w:val="24"/>
          <w:highlight w:val="none"/>
          <w14:textFill>
            <w14:solidFill>
              <w14:schemeClr w14:val="tx1"/>
            </w14:solidFill>
          </w14:textFill>
        </w:rPr>
      </w:pPr>
    </w:p>
    <w:p w14:paraId="6EB9584A">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2BA5FA0F">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33AED69B">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6B2C0D74">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32503C97">
      <w:pPr>
        <w:spacing w:line="360" w:lineRule="auto"/>
        <w:ind w:firstLine="2911" w:firstLineChars="906"/>
        <w:rPr>
          <w:rFonts w:ascii="宋体" w:hAnsi="宋体" w:cs="宋体"/>
          <w:b/>
          <w:color w:val="000000" w:themeColor="text1"/>
          <w:sz w:val="32"/>
          <w:szCs w:val="32"/>
          <w:highlight w:val="none"/>
          <w14:textFill>
            <w14:solidFill>
              <w14:schemeClr w14:val="tx1"/>
            </w14:solidFill>
          </w14:textFill>
        </w:rPr>
      </w:pPr>
    </w:p>
    <w:p w14:paraId="0A57E478">
      <w:pPr>
        <w:spacing w:line="360" w:lineRule="auto"/>
        <w:ind w:firstLine="2911" w:firstLineChars="906"/>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磋商响应声明函</w:t>
      </w:r>
    </w:p>
    <w:p w14:paraId="06E10458">
      <w:pPr>
        <w:spacing w:line="360" w:lineRule="auto"/>
        <w:rPr>
          <w:rFonts w:ascii="宋体" w:hAnsi="宋体" w:cs="宋体"/>
          <w:color w:val="000000" w:themeColor="text1"/>
          <w:sz w:val="24"/>
          <w:szCs w:val="24"/>
          <w:highlight w:val="none"/>
          <w14:textFill>
            <w14:solidFill>
              <w14:schemeClr w14:val="tx1"/>
            </w14:solidFill>
          </w14:textFill>
        </w:rPr>
      </w:pPr>
    </w:p>
    <w:p w14:paraId="3C6A771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r>
        <w:rPr>
          <w:rFonts w:hint="eastAsia" w:ascii="宋体" w:hAnsi="宋体" w:cs="宋体"/>
          <w:bCs/>
          <w:color w:val="000000" w:themeColor="text1"/>
          <w:sz w:val="24"/>
          <w:szCs w:val="24"/>
          <w:highlight w:val="none"/>
          <w14:textFill>
            <w14:solidFill>
              <w14:schemeClr w14:val="tx1"/>
            </w14:solidFill>
          </w14:textFill>
        </w:rPr>
        <w:t>：</w:t>
      </w:r>
    </w:p>
    <w:p w14:paraId="4F196E48">
      <w:pPr>
        <w:pStyle w:val="7"/>
        <w:spacing w:after="0" w:line="360" w:lineRule="auto"/>
        <w:ind w:firstLine="480" w:firstLineChars="200"/>
        <w:rPr>
          <w:rFonts w:ascii="宋体" w:hAnsi="宋体" w:cs="宋体"/>
          <w:bCs/>
          <w:color w:val="000000" w:themeColor="text1"/>
          <w:sz w:val="24"/>
          <w:highlight w:val="none"/>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根据贵方为</w:t>
      </w:r>
      <w:r>
        <w:rPr>
          <w:rFonts w:hint="eastAsia" w:ascii="宋体" w:hAnsi="宋体" w:cs="宋体"/>
          <w:bCs/>
          <w:color w:val="000000" w:themeColor="text1"/>
          <w:sz w:val="24"/>
          <w:highlight w:val="none"/>
          <w:u w:val="single"/>
          <w14:textFill>
            <w14:solidFill>
              <w14:schemeClr w14:val="tx1"/>
            </w14:solidFill>
          </w14:textFill>
        </w:rPr>
        <w:t>　　　　　　　　　</w:t>
      </w:r>
      <w:r>
        <w:rPr>
          <w:rFonts w:hint="eastAsia" w:ascii="宋体" w:hAnsi="宋体" w:cs="宋体"/>
          <w:bCs/>
          <w:color w:val="000000" w:themeColor="text1"/>
          <w:sz w:val="24"/>
          <w:highlight w:val="none"/>
          <w14:textFill>
            <w14:solidFill>
              <w14:schemeClr w14:val="tx1"/>
            </w14:solidFill>
          </w14:textFill>
        </w:rPr>
        <w:t>项目政府采购的磋商邀请，本签字代表</w:t>
      </w:r>
      <w:r>
        <w:rPr>
          <w:rFonts w:hint="eastAsia" w:ascii="宋体" w:hAnsi="宋体" w:cs="宋体"/>
          <w:bCs/>
          <w:color w:val="000000" w:themeColor="text1"/>
          <w:sz w:val="24"/>
          <w:highlight w:val="none"/>
          <w:u w:val="single"/>
          <w14:textFill>
            <w14:solidFill>
              <w14:schemeClr w14:val="tx1"/>
            </w14:solidFill>
          </w14:textFill>
        </w:rPr>
        <w:t>　　　　　（全名、职务）</w:t>
      </w:r>
      <w:r>
        <w:rPr>
          <w:rFonts w:hint="eastAsia" w:ascii="宋体" w:hAnsi="宋体" w:cs="宋体"/>
          <w:bCs/>
          <w:color w:val="000000" w:themeColor="text1"/>
          <w:sz w:val="24"/>
          <w:highlight w:val="none"/>
          <w14:textFill>
            <w14:solidFill>
              <w14:schemeClr w14:val="tx1"/>
            </w14:solidFill>
          </w14:textFill>
        </w:rPr>
        <w:t>经正式授权并代表报价人</w:t>
      </w:r>
      <w:r>
        <w:rPr>
          <w:rFonts w:hint="eastAsia" w:ascii="宋体" w:hAnsi="宋体" w:cs="宋体"/>
          <w:bCs/>
          <w:color w:val="000000" w:themeColor="text1"/>
          <w:sz w:val="24"/>
          <w:highlight w:val="none"/>
          <w:u w:val="single"/>
          <w14:textFill>
            <w14:solidFill>
              <w14:schemeClr w14:val="tx1"/>
            </w14:solidFill>
          </w14:textFill>
        </w:rPr>
        <w:t>　　　　　　　　　　（全称、地址）</w:t>
      </w:r>
      <w:r>
        <w:rPr>
          <w:rFonts w:hint="eastAsia" w:ascii="宋体" w:hAnsi="宋体" w:cs="宋体"/>
          <w:bCs/>
          <w:color w:val="000000" w:themeColor="text1"/>
          <w:sz w:val="24"/>
          <w:highlight w:val="none"/>
          <w14:textFill>
            <w14:solidFill>
              <w14:schemeClr w14:val="tx1"/>
            </w14:solidFill>
          </w14:textFill>
        </w:rPr>
        <w:t>提交下述文件正本一份和副本</w:t>
      </w:r>
      <w:r>
        <w:rPr>
          <w:rFonts w:hint="eastAsia" w:ascii="宋体" w:hAnsi="宋体" w:cs="宋体"/>
          <w:bCs/>
          <w:color w:val="000000" w:themeColor="text1"/>
          <w:sz w:val="24"/>
          <w:highlight w:val="none"/>
          <w:u w:val="single"/>
          <w14:textFill>
            <w14:solidFill>
              <w14:schemeClr w14:val="tx1"/>
            </w14:solidFill>
          </w14:textFill>
        </w:rPr>
        <w:t xml:space="preserve">  四 </w:t>
      </w:r>
      <w:r>
        <w:rPr>
          <w:rFonts w:hint="eastAsia" w:ascii="宋体" w:hAnsi="宋体" w:cs="宋体"/>
          <w:bCs/>
          <w:color w:val="000000" w:themeColor="text1"/>
          <w:sz w:val="24"/>
          <w:highlight w:val="none"/>
          <w14:textFill>
            <w14:solidFill>
              <w14:schemeClr w14:val="tx1"/>
            </w14:solidFill>
          </w14:textFill>
        </w:rPr>
        <w:t>份。</w:t>
      </w:r>
    </w:p>
    <w:p w14:paraId="5573976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1.报价一览表</w:t>
      </w:r>
    </w:p>
    <w:p w14:paraId="1AACF75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2.磋商分项报价表</w:t>
      </w:r>
    </w:p>
    <w:p w14:paraId="3F5E696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3.服务说明一览表</w:t>
      </w:r>
    </w:p>
    <w:p w14:paraId="57354A4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4.范围清单</w:t>
      </w:r>
    </w:p>
    <w:p w14:paraId="15E58E9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5.技术规格和商务偏离表</w:t>
      </w:r>
    </w:p>
    <w:p w14:paraId="165B247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6.报价人资格证明文件</w:t>
      </w:r>
    </w:p>
    <w:p w14:paraId="285E764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14:textFill>
            <w14:solidFill>
              <w14:schemeClr w14:val="tx1"/>
            </w14:solidFill>
          </w14:textFill>
        </w:rPr>
        <w:t>代理服务费书面承诺（格式自拟）</w:t>
      </w:r>
    </w:p>
    <w:p w14:paraId="6458769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8.以 方式提供的金额为人民币元的磋商保证金。</w:t>
      </w:r>
    </w:p>
    <w:p w14:paraId="56CF10B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据此函，签字代表宣布同意如下：</w:t>
      </w:r>
    </w:p>
    <w:p w14:paraId="3D43DDB9">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所附详细报价表中规定的应提供和交付的服务报价总价为人民币 ，即 （中文表述）。</w:t>
      </w:r>
    </w:p>
    <w:p w14:paraId="330AB5C6">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42F98054">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cs="宋体"/>
          <w:color w:val="000000" w:themeColor="text1"/>
          <w:sz w:val="24"/>
          <w:szCs w:val="24"/>
          <w:highlight w:val="none"/>
          <w14:textFill>
            <w14:solidFill>
              <w14:schemeClr w14:val="tx1"/>
            </w14:solidFill>
          </w14:textFill>
        </w:rPr>
        <w:t>成交供应商</w:t>
      </w:r>
      <w:r>
        <w:rPr>
          <w:rFonts w:hint="eastAsia" w:ascii="宋体" w:hAnsi="宋体" w:cs="宋体"/>
          <w:bCs/>
          <w:color w:val="000000" w:themeColor="text1"/>
          <w:sz w:val="24"/>
          <w:szCs w:val="24"/>
          <w:highlight w:val="none"/>
          <w14:textFill>
            <w14:solidFill>
              <w14:schemeClr w14:val="tx1"/>
            </w14:solidFill>
          </w14:textFill>
        </w:rPr>
        <w:t>后即向贵司缴纳代理服务费，并以贵司发出的成交通知书上规定的时间内签订采购合同。</w:t>
      </w:r>
    </w:p>
    <w:p w14:paraId="2B3BB32D">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报价人将按采购文件的规定履行合同责任和义务。</w:t>
      </w:r>
    </w:p>
    <w:p w14:paraId="5066078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40627BF9">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（6）如果发生采购文件第二章报价人须知第12条所述情况，则同意采购代理机构不予退还磋商保证金。</w:t>
      </w:r>
    </w:p>
    <w:p w14:paraId="470F5A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（7）报价人同意按照采购单位要求提供与其磋商响应有关的一切数据或资料，完全理解贵方不一定要接受最低的报价或收到的任何磋商响应。</w:t>
      </w:r>
    </w:p>
    <w:p w14:paraId="048FA9B8">
      <w:pPr>
        <w:spacing w:line="360" w:lineRule="auto"/>
        <w:ind w:firstLine="600" w:firstLineChars="25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（8）与本磋商响应有关的一切正式往来通讯请寄：</w:t>
      </w:r>
    </w:p>
    <w:p w14:paraId="0CD78E4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地址：</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邮编：</w:t>
      </w:r>
      <w:r>
        <w:rPr>
          <w:rFonts w:hint="eastAsia" w:ascii="宋体" w:hAnsi="宋体" w:cs="宋体"/>
          <w:bCs/>
          <w:color w:val="000000" w:themeColor="text1"/>
          <w:sz w:val="24"/>
          <w:szCs w:val="24"/>
          <w:highlight w:val="none"/>
          <w:u w:val="single"/>
          <w14:textFill>
            <w14:solidFill>
              <w14:schemeClr w14:val="tx1"/>
            </w14:solidFill>
          </w14:textFill>
        </w:rPr>
        <w:t>　　　　　　</w:t>
      </w:r>
    </w:p>
    <w:p w14:paraId="11F2225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电话：</w:t>
      </w:r>
      <w:r>
        <w:rPr>
          <w:rFonts w:hint="eastAsia" w:ascii="宋体" w:hAnsi="宋体" w:cs="宋体"/>
          <w:bCs/>
          <w:color w:val="000000" w:themeColor="text1"/>
          <w:sz w:val="24"/>
          <w:szCs w:val="24"/>
          <w:highlight w:val="none"/>
          <w:u w:val="single"/>
          <w14:textFill>
            <w14:solidFill>
              <w14:schemeClr w14:val="tx1"/>
            </w14:solidFill>
          </w14:textFill>
        </w:rPr>
        <w:t>　　　　　　　</w:t>
      </w:r>
      <w:r>
        <w:rPr>
          <w:rFonts w:hint="eastAsia" w:ascii="宋体" w:hAnsi="宋体" w:cs="宋体"/>
          <w:bCs/>
          <w:color w:val="000000" w:themeColor="text1"/>
          <w:sz w:val="24"/>
          <w:szCs w:val="24"/>
          <w:highlight w:val="none"/>
          <w14:textFill>
            <w14:solidFill>
              <w14:schemeClr w14:val="tx1"/>
            </w14:solidFill>
          </w14:textFill>
        </w:rPr>
        <w:t>传真：</w:t>
      </w:r>
      <w:r>
        <w:rPr>
          <w:rFonts w:hint="eastAsia" w:ascii="宋体" w:hAnsi="宋体" w:cs="宋体"/>
          <w:bCs/>
          <w:color w:val="000000" w:themeColor="text1"/>
          <w:sz w:val="24"/>
          <w:szCs w:val="24"/>
          <w:highlight w:val="none"/>
          <w:u w:val="single"/>
          <w14:textFill>
            <w14:solidFill>
              <w14:schemeClr w14:val="tx1"/>
            </w14:solidFill>
          </w14:textFill>
        </w:rPr>
        <w:t>　　　　　　</w:t>
      </w:r>
    </w:p>
    <w:p w14:paraId="381FF90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电子信箱：</w:t>
      </w:r>
      <w:r>
        <w:rPr>
          <w:rFonts w:hint="eastAsia" w:ascii="宋体" w:hAnsi="宋体" w:cs="宋体"/>
          <w:bCs/>
          <w:color w:val="000000" w:themeColor="text1"/>
          <w:sz w:val="24"/>
          <w:szCs w:val="24"/>
          <w:highlight w:val="none"/>
          <w:u w:val="single"/>
          <w14:textFill>
            <w14:solidFill>
              <w14:schemeClr w14:val="tx1"/>
            </w14:solidFill>
          </w14:textFill>
        </w:rPr>
        <w:t>　　　　　　　　　　　　　　</w:t>
      </w:r>
    </w:p>
    <w:p w14:paraId="1373A6A5">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报价人代表签字：</w:t>
      </w:r>
      <w:r>
        <w:rPr>
          <w:rFonts w:hint="eastAsia" w:ascii="宋体" w:hAnsi="宋体" w:cs="宋体"/>
          <w:bCs/>
          <w:color w:val="000000" w:themeColor="text1"/>
          <w:sz w:val="24"/>
          <w:szCs w:val="24"/>
          <w:highlight w:val="none"/>
          <w:u w:val="single"/>
          <w14:textFill>
            <w14:solidFill>
              <w14:schemeClr w14:val="tx1"/>
            </w14:solidFill>
          </w14:textFill>
        </w:rPr>
        <w:t>　　　　　　　　　　　　</w:t>
      </w:r>
    </w:p>
    <w:p w14:paraId="2B87998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报价人名称（全称并</w:t>
      </w:r>
      <w:r>
        <w:rPr>
          <w:rFonts w:hint="eastAsia" w:ascii="宋体" w:hAnsi="宋体" w:cs="宋体"/>
          <w:bCs/>
          <w:color w:val="000000" w:themeColor="text1"/>
          <w:sz w:val="24"/>
          <w:szCs w:val="24"/>
          <w:highlight w:val="none"/>
          <w:lang w:eastAsia="zh-CN"/>
          <w14:textFill>
            <w14:solidFill>
              <w14:schemeClr w14:val="tx1"/>
            </w14:solidFill>
          </w14:textFill>
        </w:rPr>
        <w:t>加盖供应商公章</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u w:val="single"/>
          <w14:textFill>
            <w14:solidFill>
              <w14:schemeClr w14:val="tx1"/>
            </w14:solidFill>
          </w14:textFill>
        </w:rPr>
        <w:t>　　　　　　　　　　　　　</w:t>
      </w:r>
    </w:p>
    <w:p w14:paraId="3BECB1A8">
      <w:pPr>
        <w:spacing w:line="360" w:lineRule="auto"/>
        <w:jc w:val="right"/>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日      期：</w:t>
      </w:r>
      <w:r>
        <w:rPr>
          <w:rFonts w:hint="eastAsia" w:ascii="宋体" w:hAnsi="宋体" w:cs="宋体"/>
          <w:bCs/>
          <w:color w:val="000000" w:themeColor="text1"/>
          <w:sz w:val="24"/>
          <w:szCs w:val="24"/>
          <w:highlight w:val="none"/>
          <w:u w:val="single"/>
          <w14:textFill>
            <w14:solidFill>
              <w14:schemeClr w14:val="tx1"/>
            </w14:solidFill>
          </w14:textFill>
        </w:rPr>
        <w:t>　　年　　月　　日</w:t>
      </w:r>
    </w:p>
    <w:p w14:paraId="50FCBCB4">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6E3167FD">
      <w:pPr>
        <w:spacing w:line="360" w:lineRule="auto"/>
        <w:rPr>
          <w:rFonts w:ascii="宋体" w:hAnsi="宋体" w:cs="宋体"/>
          <w:bCs/>
          <w:color w:val="000000" w:themeColor="text1"/>
          <w:sz w:val="24"/>
          <w:szCs w:val="24"/>
          <w:highlight w:val="none"/>
          <w:u w:val="single"/>
          <w14:textFill>
            <w14:solidFill>
              <w14:schemeClr w14:val="tx1"/>
            </w14:solidFill>
          </w14:textFill>
        </w:rPr>
      </w:pPr>
    </w:p>
    <w:p w14:paraId="10B62C6C">
      <w:pPr>
        <w:spacing w:line="360" w:lineRule="auto"/>
        <w:rPr>
          <w:rFonts w:ascii="宋体" w:hAnsi="宋体" w:cs="宋体"/>
          <w:b/>
          <w:color w:val="000000" w:themeColor="text1"/>
          <w:sz w:val="24"/>
          <w:szCs w:val="24"/>
          <w:highlight w:val="none"/>
          <w14:textFill>
            <w14:solidFill>
              <w14:schemeClr w14:val="tx1"/>
            </w14:solidFill>
          </w14:textFill>
        </w:rPr>
      </w:pPr>
    </w:p>
    <w:p w14:paraId="0F4802FD">
      <w:pPr>
        <w:spacing w:line="360" w:lineRule="auto"/>
        <w:rPr>
          <w:rFonts w:ascii="宋体" w:hAnsi="宋体" w:cs="宋体"/>
          <w:b/>
          <w:color w:val="000000" w:themeColor="text1"/>
          <w:sz w:val="24"/>
          <w:szCs w:val="24"/>
          <w:highlight w:val="none"/>
          <w14:textFill>
            <w14:solidFill>
              <w14:schemeClr w14:val="tx1"/>
            </w14:solidFill>
          </w14:textFill>
        </w:rPr>
      </w:pPr>
    </w:p>
    <w:p w14:paraId="1A29FB32">
      <w:pPr>
        <w:spacing w:line="360" w:lineRule="auto"/>
        <w:rPr>
          <w:rFonts w:ascii="宋体" w:hAnsi="宋体" w:cs="宋体"/>
          <w:b/>
          <w:color w:val="000000" w:themeColor="text1"/>
          <w:sz w:val="24"/>
          <w:szCs w:val="24"/>
          <w:highlight w:val="none"/>
          <w14:textFill>
            <w14:solidFill>
              <w14:schemeClr w14:val="tx1"/>
            </w14:solidFill>
          </w14:textFill>
        </w:rPr>
      </w:pPr>
    </w:p>
    <w:p w14:paraId="22F81B37">
      <w:pPr>
        <w:spacing w:line="360" w:lineRule="auto"/>
        <w:rPr>
          <w:rFonts w:ascii="宋体" w:hAnsi="宋体" w:cs="宋体"/>
          <w:b/>
          <w:color w:val="000000" w:themeColor="text1"/>
          <w:sz w:val="24"/>
          <w:szCs w:val="24"/>
          <w:highlight w:val="none"/>
          <w14:textFill>
            <w14:solidFill>
              <w14:schemeClr w14:val="tx1"/>
            </w14:solidFill>
          </w14:textFill>
        </w:rPr>
      </w:pPr>
    </w:p>
    <w:p w14:paraId="71152BE0">
      <w:pPr>
        <w:spacing w:line="360" w:lineRule="auto"/>
        <w:rPr>
          <w:rFonts w:ascii="宋体" w:hAnsi="宋体" w:cs="宋体"/>
          <w:b/>
          <w:color w:val="000000" w:themeColor="text1"/>
          <w:sz w:val="24"/>
          <w:szCs w:val="24"/>
          <w:highlight w:val="none"/>
          <w14:textFill>
            <w14:solidFill>
              <w14:schemeClr w14:val="tx1"/>
            </w14:solidFill>
          </w14:textFill>
        </w:rPr>
      </w:pPr>
    </w:p>
    <w:p w14:paraId="63851734">
      <w:pPr>
        <w:pStyle w:val="68"/>
        <w:spacing w:line="360" w:lineRule="auto"/>
        <w:jc w:val="left"/>
        <w:rPr>
          <w:rFonts w:hAnsi="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305EF773">
      <w:pPr>
        <w:pStyle w:val="68"/>
        <w:spacing w:line="360" w:lineRule="auto"/>
        <w:jc w:val="center"/>
        <w:rPr>
          <w:rFonts w:hAnsi="宋体" w:cs="宋体"/>
          <w:b/>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报价一览表</w:t>
      </w:r>
    </w:p>
    <w:p w14:paraId="32DA43D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               采购项目编号∶                       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0760C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60A256D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ign w:val="center"/>
          </w:tcPr>
          <w:p w14:paraId="6392378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ign w:val="center"/>
          </w:tcPr>
          <w:p w14:paraId="1C5C32D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ign w:val="center"/>
          </w:tcPr>
          <w:p w14:paraId="75E9C635">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ign w:val="center"/>
          </w:tcPr>
          <w:p w14:paraId="3C7FE0E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ign w:val="center"/>
          </w:tcPr>
          <w:p w14:paraId="26AAFCD2">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ign w:val="center"/>
          </w:tcPr>
          <w:p w14:paraId="609AB5F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ign w:val="center"/>
          </w:tcPr>
          <w:p w14:paraId="25BE9FC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r>
      <w:tr w14:paraId="6908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7098BFB6">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633ACEC3">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05BBE944">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4F7B524C">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CEB5996">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55518903">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tcPr>
          <w:p w14:paraId="16097A5C">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4A7134A9">
            <w:pPr>
              <w:spacing w:line="360" w:lineRule="auto"/>
              <w:rPr>
                <w:rFonts w:ascii="宋体" w:hAnsi="宋体" w:cs="宋体"/>
                <w:color w:val="000000" w:themeColor="text1"/>
                <w:sz w:val="24"/>
                <w:szCs w:val="24"/>
                <w:highlight w:val="none"/>
                <w14:textFill>
                  <w14:solidFill>
                    <w14:schemeClr w14:val="tx1"/>
                  </w14:solidFill>
                </w14:textFill>
              </w:rPr>
            </w:pPr>
          </w:p>
        </w:tc>
      </w:tr>
      <w:tr w14:paraId="09C56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ign w:val="center"/>
          </w:tcPr>
          <w:p w14:paraId="21F967AD">
            <w:pPr>
              <w:spacing w:line="360" w:lineRule="auto"/>
              <w:rPr>
                <w:rFonts w:ascii="宋体" w:hAnsi="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ign w:val="center"/>
          </w:tcPr>
          <w:p w14:paraId="59F7ECD3">
            <w:pPr>
              <w:spacing w:line="360" w:lineRule="auto"/>
              <w:rPr>
                <w:rFonts w:ascii="宋体" w:hAnsi="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ign w:val="center"/>
          </w:tcPr>
          <w:p w14:paraId="7738C334">
            <w:pPr>
              <w:spacing w:line="360" w:lineRule="auto"/>
              <w:rPr>
                <w:rFonts w:ascii="宋体" w:hAnsi="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ign w:val="center"/>
          </w:tcPr>
          <w:p w14:paraId="32D6E869">
            <w:pPr>
              <w:spacing w:line="360" w:lineRule="auto"/>
              <w:rPr>
                <w:rFonts w:ascii="宋体" w:hAnsi="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ign w:val="center"/>
          </w:tcPr>
          <w:p w14:paraId="47AE4762">
            <w:pPr>
              <w:spacing w:line="360" w:lineRule="auto"/>
              <w:rPr>
                <w:rFonts w:ascii="宋体" w:hAnsi="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ign w:val="center"/>
          </w:tcPr>
          <w:p w14:paraId="78022209">
            <w:pPr>
              <w:spacing w:line="360" w:lineRule="auto"/>
              <w:rPr>
                <w:rFonts w:ascii="宋体" w:hAnsi="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tcPr>
          <w:p w14:paraId="287CD254">
            <w:pPr>
              <w:spacing w:line="360" w:lineRule="auto"/>
              <w:rPr>
                <w:rFonts w:ascii="宋体" w:hAnsi="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9F13683">
            <w:pPr>
              <w:spacing w:line="360" w:lineRule="auto"/>
              <w:rPr>
                <w:rFonts w:ascii="宋体" w:hAnsi="宋体" w:cs="宋体"/>
                <w:color w:val="000000" w:themeColor="text1"/>
                <w:sz w:val="24"/>
                <w:szCs w:val="24"/>
                <w:highlight w:val="none"/>
                <w14:textFill>
                  <w14:solidFill>
                    <w14:schemeClr w14:val="tx1"/>
                  </w14:solidFill>
                </w14:textFill>
              </w:rPr>
            </w:pPr>
          </w:p>
        </w:tc>
      </w:tr>
      <w:tr w14:paraId="71659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782B86A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tcPr>
          <w:p w14:paraId="09AE6A76">
            <w:pPr>
              <w:spacing w:line="360" w:lineRule="auto"/>
              <w:rPr>
                <w:rFonts w:ascii="宋体" w:hAnsi="宋体" w:cs="宋体"/>
                <w:color w:val="000000" w:themeColor="text1"/>
                <w:sz w:val="24"/>
                <w:szCs w:val="24"/>
                <w:highlight w:val="none"/>
                <w14:textFill>
                  <w14:solidFill>
                    <w14:schemeClr w14:val="tx1"/>
                  </w14:solidFill>
                </w14:textFill>
              </w:rPr>
            </w:pPr>
          </w:p>
        </w:tc>
      </w:tr>
      <w:tr w14:paraId="20B21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2162614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tcPr>
          <w:p w14:paraId="3AD9B4EE">
            <w:pPr>
              <w:spacing w:line="360" w:lineRule="auto"/>
              <w:rPr>
                <w:rFonts w:ascii="宋体" w:hAnsi="宋体" w:cs="宋体"/>
                <w:color w:val="000000" w:themeColor="text1"/>
                <w:sz w:val="24"/>
                <w:szCs w:val="24"/>
                <w:highlight w:val="none"/>
                <w14:textFill>
                  <w14:solidFill>
                    <w14:schemeClr w14:val="tx1"/>
                  </w14:solidFill>
                </w14:textFill>
              </w:rPr>
            </w:pPr>
          </w:p>
        </w:tc>
      </w:tr>
      <w:tr w14:paraId="308F7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396A4A7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tcPr>
          <w:p w14:paraId="2501808C">
            <w:pPr>
              <w:spacing w:line="360" w:lineRule="auto"/>
              <w:rPr>
                <w:rFonts w:ascii="宋体" w:hAnsi="宋体" w:cs="宋体"/>
                <w:color w:val="000000" w:themeColor="text1"/>
                <w:sz w:val="24"/>
                <w:szCs w:val="24"/>
                <w:highlight w:val="none"/>
                <w14:textFill>
                  <w14:solidFill>
                    <w14:schemeClr w14:val="tx1"/>
                  </w14:solidFill>
                </w14:textFill>
              </w:rPr>
            </w:pPr>
          </w:p>
        </w:tc>
      </w:tr>
      <w:tr w14:paraId="63E93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ign w:val="center"/>
          </w:tcPr>
          <w:p w14:paraId="05D7C76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tcPr>
          <w:p w14:paraId="526966E6">
            <w:pPr>
              <w:spacing w:line="360" w:lineRule="auto"/>
              <w:rPr>
                <w:rFonts w:ascii="宋体" w:hAnsi="宋体" w:cs="宋体"/>
                <w:color w:val="000000" w:themeColor="text1"/>
                <w:sz w:val="24"/>
                <w:szCs w:val="24"/>
                <w:highlight w:val="none"/>
                <w14:textFill>
                  <w14:solidFill>
                    <w14:schemeClr w14:val="tx1"/>
                  </w14:solidFill>
                </w14:textFill>
              </w:rPr>
            </w:pPr>
          </w:p>
        </w:tc>
      </w:tr>
    </w:tbl>
    <w:p w14:paraId="0BA73A7D">
      <w:pPr>
        <w:tabs>
          <w:tab w:val="left" w:pos="13000"/>
        </w:tabs>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458E5E44">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452A3530">
      <w:pPr>
        <w:spacing w:line="360" w:lineRule="auto"/>
        <w:ind w:firstLine="465"/>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03D57F8F">
      <w:pPr>
        <w:spacing w:line="360" w:lineRule="auto"/>
        <w:rPr>
          <w:rFonts w:ascii="宋体" w:hAnsi="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01F50DB9">
      <w:pPr>
        <w:spacing w:line="360" w:lineRule="auto"/>
        <w:ind w:firstLine="2168" w:firstLineChars="900"/>
        <w:rPr>
          <w:rFonts w:ascii="宋体" w:hAnsi="宋体" w:cs="宋体"/>
          <w:b/>
          <w:color w:val="000000" w:themeColor="text1"/>
          <w:sz w:val="24"/>
          <w:szCs w:val="24"/>
          <w:highlight w:val="none"/>
          <w14:textFill>
            <w14:solidFill>
              <w14:schemeClr w14:val="tx1"/>
            </w14:solidFill>
          </w14:textFill>
        </w:rPr>
      </w:pPr>
    </w:p>
    <w:p w14:paraId="523FA39C">
      <w:pPr>
        <w:spacing w:line="360" w:lineRule="auto"/>
        <w:ind w:firstLine="2891" w:firstLineChars="9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磋商分项报价表（格式）</w:t>
      </w:r>
    </w:p>
    <w:p w14:paraId="74FFE459">
      <w:pPr>
        <w:pStyle w:val="12"/>
        <w:spacing w:line="360" w:lineRule="auto"/>
        <w:jc w:val="left"/>
        <w:rPr>
          <w:rFonts w:hAnsi="宋体" w:cs="宋体"/>
          <w:color w:val="000000" w:themeColor="text1"/>
          <w:sz w:val="24"/>
          <w:szCs w:val="24"/>
          <w:highlight w:val="none"/>
          <w14:textFill>
            <w14:solidFill>
              <w14:schemeClr w14:val="tx1"/>
            </w14:solidFill>
          </w14:textFill>
        </w:rPr>
      </w:pPr>
    </w:p>
    <w:p w14:paraId="3CD9C424">
      <w:pPr>
        <w:pStyle w:val="12"/>
        <w:spacing w:line="360" w:lineRule="auto"/>
        <w:jc w:val="left"/>
        <w:rPr>
          <w:rFonts w:hAnsi="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报价人名称：项目编号：货币单位：</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79C1E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tcPr>
          <w:p w14:paraId="080AFAD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w:t>
            </w:r>
          </w:p>
        </w:tc>
        <w:tc>
          <w:tcPr>
            <w:tcW w:w="1902" w:type="dxa"/>
            <w:noWrap/>
          </w:tcPr>
          <w:p w14:paraId="78BE2C3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服务合同包</w:t>
            </w:r>
          </w:p>
        </w:tc>
        <w:tc>
          <w:tcPr>
            <w:tcW w:w="2076" w:type="dxa"/>
            <w:noWrap/>
          </w:tcPr>
          <w:p w14:paraId="1F34B99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3E9991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12AAD7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04A540B7">
            <w:pPr>
              <w:spacing w:line="360" w:lineRule="auto"/>
              <w:rPr>
                <w:rFonts w:ascii="宋体" w:hAnsi="宋体" w:cs="宋体"/>
                <w:bCs/>
                <w:color w:val="000000" w:themeColor="text1"/>
                <w:sz w:val="24"/>
                <w:szCs w:val="24"/>
                <w:highlight w:val="none"/>
                <w14:textFill>
                  <w14:solidFill>
                    <w14:schemeClr w14:val="tx1"/>
                  </w14:solidFill>
                </w14:textFill>
              </w:rPr>
            </w:pPr>
          </w:p>
        </w:tc>
      </w:tr>
      <w:tr w14:paraId="1046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tcPr>
          <w:p w14:paraId="66AE3D1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p>
        </w:tc>
        <w:tc>
          <w:tcPr>
            <w:tcW w:w="1902" w:type="dxa"/>
            <w:noWrap/>
          </w:tcPr>
          <w:p w14:paraId="045A028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服务名称</w:t>
            </w:r>
          </w:p>
          <w:p w14:paraId="332AC1E5">
            <w:pPr>
              <w:spacing w:line="360" w:lineRule="auto"/>
              <w:rPr>
                <w:rFonts w:ascii="宋体" w:hAnsi="宋体" w:cs="宋体"/>
                <w:bCs/>
                <w:color w:val="000000" w:themeColor="text1"/>
                <w:sz w:val="24"/>
                <w:szCs w:val="24"/>
                <w:highlight w:val="none"/>
                <w14:textFill>
                  <w14:solidFill>
                    <w14:schemeClr w14:val="tx1"/>
                  </w14:solidFill>
                </w14:textFill>
              </w:rPr>
            </w:pPr>
          </w:p>
        </w:tc>
        <w:tc>
          <w:tcPr>
            <w:tcW w:w="2076" w:type="dxa"/>
            <w:noWrap/>
          </w:tcPr>
          <w:p w14:paraId="51A3FF96">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4004754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4E2DECF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00BA8A7">
            <w:pPr>
              <w:spacing w:line="360" w:lineRule="auto"/>
              <w:rPr>
                <w:rFonts w:ascii="宋体" w:hAnsi="宋体" w:cs="宋体"/>
                <w:bCs/>
                <w:color w:val="000000" w:themeColor="text1"/>
                <w:sz w:val="24"/>
                <w:szCs w:val="24"/>
                <w:highlight w:val="none"/>
                <w14:textFill>
                  <w14:solidFill>
                    <w14:schemeClr w14:val="tx1"/>
                  </w14:solidFill>
                </w14:textFill>
              </w:rPr>
            </w:pPr>
          </w:p>
        </w:tc>
      </w:tr>
      <w:tr w14:paraId="72AE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1EBC1EB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w:t>
            </w:r>
          </w:p>
        </w:tc>
        <w:tc>
          <w:tcPr>
            <w:tcW w:w="1902" w:type="dxa"/>
            <w:noWrap/>
          </w:tcPr>
          <w:p w14:paraId="5496FEBF">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服务商(全称)</w:t>
            </w:r>
          </w:p>
        </w:tc>
        <w:tc>
          <w:tcPr>
            <w:tcW w:w="2076" w:type="dxa"/>
            <w:noWrap/>
          </w:tcPr>
          <w:p w14:paraId="387E01A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2958AFB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3725669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26C98C4">
            <w:pPr>
              <w:spacing w:line="360" w:lineRule="auto"/>
              <w:rPr>
                <w:rFonts w:ascii="宋体" w:hAnsi="宋体" w:cs="宋体"/>
                <w:bCs/>
                <w:color w:val="000000" w:themeColor="text1"/>
                <w:sz w:val="24"/>
                <w:szCs w:val="24"/>
                <w:highlight w:val="none"/>
                <w14:textFill>
                  <w14:solidFill>
                    <w14:schemeClr w14:val="tx1"/>
                  </w14:solidFill>
                </w14:textFill>
              </w:rPr>
            </w:pPr>
          </w:p>
        </w:tc>
      </w:tr>
      <w:tr w14:paraId="4190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64CC4524">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w:t>
            </w:r>
          </w:p>
        </w:tc>
        <w:tc>
          <w:tcPr>
            <w:tcW w:w="1902" w:type="dxa"/>
            <w:noWrap/>
          </w:tcPr>
          <w:p w14:paraId="76CE842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数量</w:t>
            </w:r>
          </w:p>
        </w:tc>
        <w:tc>
          <w:tcPr>
            <w:tcW w:w="2076" w:type="dxa"/>
            <w:noWrap/>
          </w:tcPr>
          <w:p w14:paraId="5AC2713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331D4D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1AF46118">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AADEA87">
            <w:pPr>
              <w:spacing w:line="360" w:lineRule="auto"/>
              <w:rPr>
                <w:rFonts w:ascii="宋体" w:hAnsi="宋体" w:cs="宋体"/>
                <w:bCs/>
                <w:color w:val="000000" w:themeColor="text1"/>
                <w:sz w:val="24"/>
                <w:szCs w:val="24"/>
                <w:highlight w:val="none"/>
                <w14:textFill>
                  <w14:solidFill>
                    <w14:schemeClr w14:val="tx1"/>
                  </w14:solidFill>
                </w14:textFill>
              </w:rPr>
            </w:pPr>
          </w:p>
        </w:tc>
      </w:tr>
      <w:tr w14:paraId="684F1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48D47C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w:t>
            </w:r>
          </w:p>
        </w:tc>
        <w:tc>
          <w:tcPr>
            <w:tcW w:w="1902" w:type="dxa"/>
            <w:noWrap/>
          </w:tcPr>
          <w:p w14:paraId="6B43700A">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技术服务费</w:t>
            </w:r>
          </w:p>
        </w:tc>
        <w:tc>
          <w:tcPr>
            <w:tcW w:w="2076" w:type="dxa"/>
            <w:noWrap/>
          </w:tcPr>
          <w:p w14:paraId="7FD8B1DE">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7898B2A6">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914C6B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6FCFC4EF">
            <w:pPr>
              <w:spacing w:line="360" w:lineRule="auto"/>
              <w:rPr>
                <w:rFonts w:ascii="宋体" w:hAnsi="宋体" w:cs="宋体"/>
                <w:bCs/>
                <w:color w:val="000000" w:themeColor="text1"/>
                <w:sz w:val="24"/>
                <w:szCs w:val="24"/>
                <w:highlight w:val="none"/>
                <w14:textFill>
                  <w14:solidFill>
                    <w14:schemeClr w14:val="tx1"/>
                  </w14:solidFill>
                </w14:textFill>
              </w:rPr>
            </w:pPr>
          </w:p>
        </w:tc>
      </w:tr>
      <w:tr w14:paraId="48843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5A66012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w:t>
            </w:r>
          </w:p>
        </w:tc>
        <w:tc>
          <w:tcPr>
            <w:tcW w:w="1902" w:type="dxa"/>
            <w:noWrap/>
          </w:tcPr>
          <w:p w14:paraId="36B5BBD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检验培训费</w:t>
            </w:r>
          </w:p>
        </w:tc>
        <w:tc>
          <w:tcPr>
            <w:tcW w:w="2076" w:type="dxa"/>
            <w:noWrap/>
          </w:tcPr>
          <w:p w14:paraId="3FB5A4F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72DB8B5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296B0CAB">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136020AA">
            <w:pPr>
              <w:spacing w:line="360" w:lineRule="auto"/>
              <w:rPr>
                <w:rFonts w:ascii="宋体" w:hAnsi="宋体" w:cs="宋体"/>
                <w:bCs/>
                <w:color w:val="000000" w:themeColor="text1"/>
                <w:sz w:val="24"/>
                <w:szCs w:val="24"/>
                <w:highlight w:val="none"/>
                <w14:textFill>
                  <w14:solidFill>
                    <w14:schemeClr w14:val="tx1"/>
                  </w14:solidFill>
                </w14:textFill>
              </w:rPr>
            </w:pPr>
          </w:p>
        </w:tc>
      </w:tr>
      <w:tr w14:paraId="323B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7C6802D6">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7</w:t>
            </w:r>
          </w:p>
        </w:tc>
        <w:tc>
          <w:tcPr>
            <w:tcW w:w="1902" w:type="dxa"/>
            <w:noWrap/>
          </w:tcPr>
          <w:p w14:paraId="369075C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保险</w:t>
            </w:r>
          </w:p>
        </w:tc>
        <w:tc>
          <w:tcPr>
            <w:tcW w:w="2076" w:type="dxa"/>
            <w:noWrap/>
          </w:tcPr>
          <w:p w14:paraId="59A1B37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123DA392">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687B4BF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DBFE737">
            <w:pPr>
              <w:spacing w:line="360" w:lineRule="auto"/>
              <w:rPr>
                <w:rFonts w:ascii="宋体" w:hAnsi="宋体" w:cs="宋体"/>
                <w:bCs/>
                <w:color w:val="000000" w:themeColor="text1"/>
                <w:sz w:val="24"/>
                <w:szCs w:val="24"/>
                <w:highlight w:val="none"/>
                <w14:textFill>
                  <w14:solidFill>
                    <w14:schemeClr w14:val="tx1"/>
                  </w14:solidFill>
                </w14:textFill>
              </w:rPr>
            </w:pPr>
          </w:p>
        </w:tc>
      </w:tr>
      <w:tr w14:paraId="58AAE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tcPr>
          <w:p w14:paraId="309ACE4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8</w:t>
            </w:r>
          </w:p>
        </w:tc>
        <w:tc>
          <w:tcPr>
            <w:tcW w:w="1902" w:type="dxa"/>
            <w:noWrap/>
          </w:tcPr>
          <w:p w14:paraId="7E32F56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其它</w:t>
            </w:r>
          </w:p>
        </w:tc>
        <w:tc>
          <w:tcPr>
            <w:tcW w:w="2076" w:type="dxa"/>
            <w:noWrap/>
          </w:tcPr>
          <w:p w14:paraId="45615841">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tcPr>
          <w:p w14:paraId="5A9C956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tcPr>
          <w:p w14:paraId="6CF7D6B9">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tcPr>
          <w:p w14:paraId="4F584F5B">
            <w:pPr>
              <w:spacing w:line="360" w:lineRule="auto"/>
              <w:rPr>
                <w:rFonts w:ascii="宋体" w:hAnsi="宋体" w:cs="宋体"/>
                <w:bCs/>
                <w:color w:val="000000" w:themeColor="text1"/>
                <w:sz w:val="24"/>
                <w:szCs w:val="24"/>
                <w:highlight w:val="none"/>
                <w14:textFill>
                  <w14:solidFill>
                    <w14:schemeClr w14:val="tx1"/>
                  </w14:solidFill>
                </w14:textFill>
              </w:rPr>
            </w:pPr>
          </w:p>
        </w:tc>
      </w:tr>
      <w:tr w14:paraId="6779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21DFDDE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9</w:t>
            </w:r>
          </w:p>
        </w:tc>
        <w:tc>
          <w:tcPr>
            <w:tcW w:w="1902" w:type="dxa"/>
            <w:noWrap/>
            <w:vAlign w:val="center"/>
          </w:tcPr>
          <w:p w14:paraId="0672395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报价总价计算方式</w:t>
            </w:r>
          </w:p>
        </w:tc>
        <w:tc>
          <w:tcPr>
            <w:tcW w:w="2076" w:type="dxa"/>
            <w:noWrap/>
            <w:vAlign w:val="center"/>
          </w:tcPr>
          <w:p w14:paraId="4CD85EEA">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4E31680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7F17489D">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35BA4B99">
            <w:pPr>
              <w:spacing w:line="360" w:lineRule="auto"/>
              <w:rPr>
                <w:rFonts w:ascii="宋体" w:hAnsi="宋体" w:cs="宋体"/>
                <w:bCs/>
                <w:color w:val="000000" w:themeColor="text1"/>
                <w:sz w:val="24"/>
                <w:szCs w:val="24"/>
                <w:highlight w:val="none"/>
                <w14:textFill>
                  <w14:solidFill>
                    <w14:schemeClr w14:val="tx1"/>
                  </w14:solidFill>
                </w14:textFill>
              </w:rPr>
            </w:pPr>
          </w:p>
        </w:tc>
      </w:tr>
      <w:tr w14:paraId="05EB9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4B922458">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10</w:t>
            </w:r>
          </w:p>
        </w:tc>
        <w:tc>
          <w:tcPr>
            <w:tcW w:w="1902" w:type="dxa"/>
            <w:noWrap/>
            <w:vAlign w:val="center"/>
          </w:tcPr>
          <w:p w14:paraId="2C2023F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报价总价</w:t>
            </w:r>
          </w:p>
        </w:tc>
        <w:tc>
          <w:tcPr>
            <w:tcW w:w="2076" w:type="dxa"/>
            <w:noWrap/>
            <w:vAlign w:val="center"/>
          </w:tcPr>
          <w:p w14:paraId="18262315">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0A454804">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7145FB1F">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55D5727E">
            <w:pPr>
              <w:spacing w:line="360" w:lineRule="auto"/>
              <w:rPr>
                <w:rFonts w:ascii="宋体" w:hAnsi="宋体" w:cs="宋体"/>
                <w:bCs/>
                <w:color w:val="000000" w:themeColor="text1"/>
                <w:sz w:val="24"/>
                <w:szCs w:val="24"/>
                <w:highlight w:val="none"/>
                <w14:textFill>
                  <w14:solidFill>
                    <w14:schemeClr w14:val="tx1"/>
                  </w14:solidFill>
                </w14:textFill>
              </w:rPr>
            </w:pPr>
          </w:p>
        </w:tc>
      </w:tr>
      <w:tr w14:paraId="29D6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ign w:val="center"/>
          </w:tcPr>
          <w:p w14:paraId="105CE562">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1902" w:type="dxa"/>
            <w:noWrap/>
            <w:vAlign w:val="center"/>
          </w:tcPr>
          <w:p w14:paraId="6785743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服务期</w:t>
            </w:r>
          </w:p>
        </w:tc>
        <w:tc>
          <w:tcPr>
            <w:tcW w:w="2076" w:type="dxa"/>
            <w:noWrap/>
            <w:vAlign w:val="center"/>
          </w:tcPr>
          <w:p w14:paraId="5D096FF3">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1" w:type="dxa"/>
            <w:noWrap/>
            <w:vAlign w:val="center"/>
          </w:tcPr>
          <w:p w14:paraId="61650441">
            <w:pPr>
              <w:spacing w:line="360" w:lineRule="auto"/>
              <w:rPr>
                <w:rFonts w:ascii="宋体" w:hAnsi="宋体" w:cs="宋体"/>
                <w:bCs/>
                <w:color w:val="000000" w:themeColor="text1"/>
                <w:sz w:val="24"/>
                <w:szCs w:val="24"/>
                <w:highlight w:val="none"/>
                <w14:textFill>
                  <w14:solidFill>
                    <w14:schemeClr w14:val="tx1"/>
                  </w14:solidFill>
                </w14:textFill>
              </w:rPr>
            </w:pPr>
          </w:p>
        </w:tc>
        <w:tc>
          <w:tcPr>
            <w:tcW w:w="1560" w:type="dxa"/>
            <w:noWrap/>
            <w:vAlign w:val="center"/>
          </w:tcPr>
          <w:p w14:paraId="27BABC57">
            <w:pPr>
              <w:spacing w:line="360" w:lineRule="auto"/>
              <w:rPr>
                <w:rFonts w:ascii="宋体" w:hAnsi="宋体" w:cs="宋体"/>
                <w:bCs/>
                <w:color w:val="000000" w:themeColor="text1"/>
                <w:sz w:val="24"/>
                <w:szCs w:val="24"/>
                <w:highlight w:val="none"/>
                <w14:textFill>
                  <w14:solidFill>
                    <w14:schemeClr w14:val="tx1"/>
                  </w14:solidFill>
                </w14:textFill>
              </w:rPr>
            </w:pPr>
          </w:p>
        </w:tc>
        <w:tc>
          <w:tcPr>
            <w:tcW w:w="1463" w:type="dxa"/>
            <w:noWrap/>
            <w:vAlign w:val="center"/>
          </w:tcPr>
          <w:p w14:paraId="622F9FBD">
            <w:pPr>
              <w:spacing w:line="360" w:lineRule="auto"/>
              <w:rPr>
                <w:rFonts w:ascii="宋体" w:hAnsi="宋体" w:cs="宋体"/>
                <w:bCs/>
                <w:color w:val="000000" w:themeColor="text1"/>
                <w:sz w:val="24"/>
                <w:szCs w:val="24"/>
                <w:highlight w:val="none"/>
                <w14:textFill>
                  <w14:solidFill>
                    <w14:schemeClr w14:val="tx1"/>
                  </w14:solidFill>
                </w14:textFill>
              </w:rPr>
            </w:pPr>
          </w:p>
        </w:tc>
      </w:tr>
    </w:tbl>
    <w:p w14:paraId="6CC2720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供应商可按上述格式进行分项报价，也可以自行拟定格式进行分项报价</w:t>
      </w:r>
      <w:r>
        <w:rPr>
          <w:rFonts w:hint="eastAsia" w:ascii="宋体" w:hAnsi="宋体" w:cs="宋体"/>
          <w:bCs/>
          <w:color w:val="000000" w:themeColor="text1"/>
          <w:sz w:val="24"/>
          <w:szCs w:val="24"/>
          <w:highlight w:val="none"/>
          <w14:textFill>
            <w14:solidFill>
              <w14:schemeClr w14:val="tx1"/>
            </w14:solidFill>
          </w14:textFill>
        </w:rPr>
        <w:t>。</w:t>
      </w:r>
    </w:p>
    <w:p w14:paraId="57B66C96">
      <w:pPr>
        <w:pStyle w:val="68"/>
        <w:spacing w:line="360" w:lineRule="auto"/>
        <w:outlineLvl w:val="9"/>
        <w:rPr>
          <w:rFonts w:hAnsi="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14:textFill>
            <w14:solidFill>
              <w14:schemeClr w14:val="tx1"/>
            </w14:solidFill>
          </w14:textFill>
        </w:rPr>
        <w:t>报价人代表签名：</w:t>
      </w:r>
    </w:p>
    <w:p w14:paraId="775096B9">
      <w:pPr>
        <w:spacing w:line="360" w:lineRule="auto"/>
        <w:jc w:val="center"/>
        <w:rPr>
          <w:rFonts w:ascii="宋体" w:hAnsi="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10E8EEC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服务说明一览表</w:t>
      </w:r>
    </w:p>
    <w:p w14:paraId="7064DF66">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（按服务合同包下品目号类别分别填写）</w:t>
      </w:r>
    </w:p>
    <w:p w14:paraId="4FD669CC">
      <w:pPr>
        <w:spacing w:line="360" w:lineRule="auto"/>
        <w:rPr>
          <w:rFonts w:ascii="宋体" w:hAnsi="宋体" w:cs="宋体"/>
          <w:color w:val="000000" w:themeColor="text1"/>
          <w:sz w:val="24"/>
          <w:szCs w:val="24"/>
          <w:highlight w:val="none"/>
          <w14:textFill>
            <w14:solidFill>
              <w14:schemeClr w14:val="tx1"/>
            </w14:solidFill>
          </w14:textFill>
        </w:rPr>
      </w:pPr>
    </w:p>
    <w:p w14:paraId="7195E3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                                    采购项目编号∶</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1C219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ign w:val="center"/>
          </w:tcPr>
          <w:p w14:paraId="0AE6CDB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ign w:val="center"/>
          </w:tcPr>
          <w:p w14:paraId="360118A4">
            <w:pPr>
              <w:spacing w:line="360" w:lineRule="auto"/>
              <w:rPr>
                <w:rFonts w:ascii="宋体" w:hAnsi="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ign w:val="center"/>
          </w:tcPr>
          <w:p w14:paraId="67F78B0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ign w:val="center"/>
          </w:tcPr>
          <w:p w14:paraId="6A90E393">
            <w:pPr>
              <w:spacing w:line="360" w:lineRule="auto"/>
              <w:rPr>
                <w:rFonts w:ascii="宋体" w:hAnsi="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ign w:val="center"/>
          </w:tcPr>
          <w:p w14:paraId="260CFBB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ign w:val="center"/>
          </w:tcPr>
          <w:p w14:paraId="564C013B">
            <w:pPr>
              <w:spacing w:line="360" w:lineRule="auto"/>
              <w:rPr>
                <w:rFonts w:ascii="宋体" w:hAnsi="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ign w:val="center"/>
          </w:tcPr>
          <w:p w14:paraId="460CA29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tcPr>
          <w:p w14:paraId="1BC50829">
            <w:pPr>
              <w:spacing w:line="360" w:lineRule="auto"/>
              <w:rPr>
                <w:rFonts w:ascii="宋体" w:hAnsi="宋体" w:cs="宋体"/>
                <w:color w:val="000000" w:themeColor="text1"/>
                <w:sz w:val="24"/>
                <w:szCs w:val="24"/>
                <w:highlight w:val="none"/>
                <w14:textFill>
                  <w14:solidFill>
                    <w14:schemeClr w14:val="tx1"/>
                  </w14:solidFill>
                </w14:textFill>
              </w:rPr>
            </w:pPr>
          </w:p>
        </w:tc>
      </w:tr>
      <w:tr w14:paraId="4A8DF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tcPr>
          <w:p w14:paraId="2D0895C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详细服务项说明</w:t>
            </w:r>
          </w:p>
        </w:tc>
      </w:tr>
    </w:tbl>
    <w:p w14:paraId="2A8C09F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20E86913">
      <w:pPr>
        <w:spacing w:line="360" w:lineRule="auto"/>
        <w:rPr>
          <w:rFonts w:ascii="宋体" w:hAnsi="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980B6DF">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范围清单</w:t>
      </w:r>
    </w:p>
    <w:p w14:paraId="6CB26CE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说明：</w:t>
      </w:r>
    </w:p>
    <w:p w14:paraId="10C72C7A">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6888F1A8">
      <w:pPr>
        <w:spacing w:line="360" w:lineRule="auto"/>
        <w:ind w:firstLine="66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p>
    <w:p w14:paraId="16311867">
      <w:pPr>
        <w:spacing w:line="360" w:lineRule="auto"/>
        <w:ind w:firstLine="660"/>
        <w:rPr>
          <w:rFonts w:ascii="宋体" w:hAnsi="宋体" w:cs="宋体"/>
          <w:b/>
          <w:color w:val="000000" w:themeColor="text1"/>
          <w:sz w:val="24"/>
          <w:szCs w:val="24"/>
          <w:highlight w:val="none"/>
          <w14:textFill>
            <w14:solidFill>
              <w14:schemeClr w14:val="tx1"/>
            </w14:solidFill>
          </w14:textFill>
        </w:rPr>
      </w:pPr>
    </w:p>
    <w:p w14:paraId="6D370D3D">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77FBB193">
      <w:pPr>
        <w:spacing w:line="360" w:lineRule="auto"/>
        <w:ind w:right="480" w:firstLine="120" w:firstLineChars="50"/>
        <w:jc w:val="righ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4B97DD20">
      <w:pPr>
        <w:spacing w:line="360" w:lineRule="auto"/>
        <w:rPr>
          <w:rFonts w:ascii="宋体" w:hAnsi="宋体" w:cs="宋体"/>
          <w:b/>
          <w:color w:val="000000" w:themeColor="text1"/>
          <w:sz w:val="24"/>
          <w:szCs w:val="24"/>
          <w:highlight w:val="none"/>
          <w14:textFill>
            <w14:solidFill>
              <w14:schemeClr w14:val="tx1"/>
            </w14:solidFill>
          </w14:textFill>
        </w:rPr>
      </w:pPr>
    </w:p>
    <w:p w14:paraId="2EE497A7">
      <w:pPr>
        <w:spacing w:line="360" w:lineRule="auto"/>
        <w:rPr>
          <w:rFonts w:ascii="宋体" w:hAnsi="宋体" w:cs="宋体"/>
          <w:b/>
          <w:color w:val="000000" w:themeColor="text1"/>
          <w:sz w:val="24"/>
          <w:szCs w:val="24"/>
          <w:highlight w:val="none"/>
          <w14:textFill>
            <w14:solidFill>
              <w14:schemeClr w14:val="tx1"/>
            </w14:solidFill>
          </w14:textFill>
        </w:rPr>
      </w:pPr>
    </w:p>
    <w:p w14:paraId="0BBAE8C3">
      <w:pPr>
        <w:spacing w:line="360" w:lineRule="auto"/>
        <w:jc w:val="center"/>
        <w:rPr>
          <w:rFonts w:ascii="宋体" w:hAnsi="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7CDA4ECA">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技术规格和商务偏离表</w:t>
      </w:r>
    </w:p>
    <w:p w14:paraId="4A616B47">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报价人名称（全称并</w:t>
      </w:r>
      <w:r>
        <w:rPr>
          <w:rFonts w:hint="eastAsia" w:ascii="宋体" w:hAnsi="宋体" w:cs="宋体"/>
          <w:bCs/>
          <w:color w:val="000000" w:themeColor="text1"/>
          <w:sz w:val="24"/>
          <w:szCs w:val="24"/>
          <w:highlight w:val="none"/>
          <w:lang w:eastAsia="zh-CN"/>
          <w14:textFill>
            <w14:solidFill>
              <w14:schemeClr w14:val="tx1"/>
            </w14:solidFill>
          </w14:textFill>
        </w:rPr>
        <w:t>加盖供应商公章</w:t>
      </w:r>
      <w:r>
        <w:rPr>
          <w:rFonts w:hint="eastAsia" w:ascii="宋体" w:hAnsi="宋体" w:cs="宋体"/>
          <w:bCs/>
          <w:color w:val="000000" w:themeColor="text1"/>
          <w:sz w:val="24"/>
          <w:szCs w:val="24"/>
          <w:highlight w:val="none"/>
          <w14:textFill>
            <w14:solidFill>
              <w14:schemeClr w14:val="tx1"/>
            </w14:solidFill>
          </w14:textFill>
        </w:rPr>
        <w:t>）：项目编号：</w:t>
      </w:r>
    </w:p>
    <w:tbl>
      <w:tblPr>
        <w:tblStyle w:val="2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42A27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ign w:val="center"/>
          </w:tcPr>
          <w:p w14:paraId="0CFA3DCB">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ign w:val="center"/>
          </w:tcPr>
          <w:p w14:paraId="5FCAB73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w:t>
            </w:r>
          </w:p>
        </w:tc>
      </w:tr>
      <w:tr w14:paraId="588A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ign w:val="center"/>
          </w:tcPr>
          <w:p w14:paraId="67DC0BE2">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ign w:val="center"/>
          </w:tcPr>
          <w:p w14:paraId="2C8FC58A">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ign w:val="center"/>
          </w:tcPr>
          <w:p w14:paraId="686DF573">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ign w:val="center"/>
          </w:tcPr>
          <w:p w14:paraId="5166CD88">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ign w:val="center"/>
          </w:tcPr>
          <w:p w14:paraId="3C634A4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ign w:val="center"/>
          </w:tcPr>
          <w:p w14:paraId="3E55008C">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ign w:val="center"/>
          </w:tcPr>
          <w:p w14:paraId="675C5CB4">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偏离说明</w:t>
            </w:r>
          </w:p>
        </w:tc>
      </w:tr>
      <w:tr w14:paraId="0742B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B539E83">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123C7838">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579C761E">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07DC70B8">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37EC5134">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2D04D3B7">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5B494C30">
            <w:pPr>
              <w:spacing w:line="360" w:lineRule="auto"/>
              <w:rPr>
                <w:rFonts w:ascii="宋体" w:hAnsi="宋体" w:cs="宋体"/>
                <w:color w:val="000000" w:themeColor="text1"/>
                <w:sz w:val="24"/>
                <w:szCs w:val="24"/>
                <w:highlight w:val="none"/>
                <w14:textFill>
                  <w14:solidFill>
                    <w14:schemeClr w14:val="tx1"/>
                  </w14:solidFill>
                </w14:textFill>
              </w:rPr>
            </w:pPr>
          </w:p>
        </w:tc>
      </w:tr>
      <w:tr w14:paraId="6F437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32861A1F">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568AD06C">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611EC133">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02017118">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74EB2C01">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6C3B51B1">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49C5F4FF">
            <w:pPr>
              <w:spacing w:line="360" w:lineRule="auto"/>
              <w:rPr>
                <w:rFonts w:ascii="宋体" w:hAnsi="宋体" w:cs="宋体"/>
                <w:color w:val="000000" w:themeColor="text1"/>
                <w:sz w:val="24"/>
                <w:szCs w:val="24"/>
                <w:highlight w:val="none"/>
                <w14:textFill>
                  <w14:solidFill>
                    <w14:schemeClr w14:val="tx1"/>
                  </w14:solidFill>
                </w14:textFill>
              </w:rPr>
            </w:pPr>
          </w:p>
        </w:tc>
      </w:tr>
      <w:tr w14:paraId="6AB2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tcPr>
          <w:p w14:paraId="78294FF3">
            <w:pPr>
              <w:spacing w:line="360" w:lineRule="auto"/>
              <w:rPr>
                <w:rFonts w:ascii="宋体" w:hAnsi="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tcPr>
          <w:p w14:paraId="79B09ABB">
            <w:pPr>
              <w:spacing w:line="360" w:lineRule="auto"/>
              <w:rPr>
                <w:rFonts w:ascii="宋体" w:hAnsi="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tcPr>
          <w:p w14:paraId="43CD933E">
            <w:pPr>
              <w:spacing w:line="360" w:lineRule="auto"/>
              <w:rPr>
                <w:rFonts w:ascii="宋体" w:hAnsi="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tcPr>
          <w:p w14:paraId="25BD466D">
            <w:pPr>
              <w:spacing w:line="360" w:lineRule="auto"/>
              <w:rPr>
                <w:rFonts w:ascii="宋体" w:hAnsi="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tcPr>
          <w:p w14:paraId="0384004B">
            <w:pPr>
              <w:spacing w:line="360" w:lineRule="auto"/>
              <w:rPr>
                <w:rFonts w:ascii="宋体" w:hAnsi="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tcPr>
          <w:p w14:paraId="44748CB3">
            <w:p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tcPr>
          <w:p w14:paraId="7037C816">
            <w:pPr>
              <w:spacing w:line="360" w:lineRule="auto"/>
              <w:rPr>
                <w:rFonts w:ascii="宋体" w:hAnsi="宋体" w:cs="宋体"/>
                <w:color w:val="000000" w:themeColor="text1"/>
                <w:sz w:val="24"/>
                <w:szCs w:val="24"/>
                <w:highlight w:val="none"/>
                <w14:textFill>
                  <w14:solidFill>
                    <w14:schemeClr w14:val="tx1"/>
                  </w14:solidFill>
                </w14:textFill>
              </w:rPr>
            </w:pPr>
          </w:p>
        </w:tc>
      </w:tr>
    </w:tbl>
    <w:p w14:paraId="64A56EAC">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注：1.报价人根据采购要求逐条说明磋商响应情况。</w:t>
      </w:r>
    </w:p>
    <w:p w14:paraId="32D83266">
      <w:pPr>
        <w:spacing w:line="360" w:lineRule="auto"/>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 xml:space="preserve"> 报价</w:t>
      </w:r>
      <w:r>
        <w:rPr>
          <w:rFonts w:hint="eastAsia" w:ascii="宋体" w:hAnsi="宋体" w:cs="宋体"/>
          <w:color w:val="000000" w:themeColor="text1"/>
          <w:kern w:val="0"/>
          <w:sz w:val="24"/>
          <w:szCs w:val="24"/>
          <w:highlight w:val="none"/>
          <w14:textFill>
            <w14:solidFill>
              <w14:schemeClr w14:val="tx1"/>
            </w14:solidFill>
          </w14:textFill>
        </w:rPr>
        <w:t>人应对采购文件中的“★”号条款进行逐条响应，否则评审专家对其报价做出不利评审，报价人必须自行承担责任</w:t>
      </w:r>
      <w:r>
        <w:rPr>
          <w:rFonts w:hint="eastAsia" w:ascii="宋体" w:hAnsi="宋体" w:cs="宋体"/>
          <w:bCs/>
          <w:color w:val="000000" w:themeColor="text1"/>
          <w:sz w:val="24"/>
          <w:szCs w:val="24"/>
          <w:highlight w:val="none"/>
          <w14:textFill>
            <w14:solidFill>
              <w14:schemeClr w14:val="tx1"/>
            </w14:solidFill>
          </w14:textFill>
        </w:rPr>
        <w:t>。报价人存在弄虚作假行为的，将依法承担相应的法律责任。</w:t>
      </w:r>
    </w:p>
    <w:p w14:paraId="5AE9632F">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AC102B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p>
    <w:p w14:paraId="52D49711">
      <w:pPr>
        <w:spacing w:line="360" w:lineRule="auto"/>
        <w:ind w:right="-122" w:rightChars="-58"/>
        <w:rPr>
          <w:rFonts w:ascii="宋体" w:hAnsi="宋体" w:cs="宋体"/>
          <w:color w:val="000000" w:themeColor="text1"/>
          <w:sz w:val="24"/>
          <w:szCs w:val="24"/>
          <w:highlight w:val="none"/>
          <w14:textFill>
            <w14:solidFill>
              <w14:schemeClr w14:val="tx1"/>
            </w14:solidFill>
          </w14:textFill>
        </w:rPr>
      </w:pPr>
    </w:p>
    <w:p w14:paraId="1003D42F">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服务人员配备表</w:t>
      </w:r>
    </w:p>
    <w:p w14:paraId="7BB3BC24">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                                        项目名称：</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63184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ign w:val="center"/>
          </w:tcPr>
          <w:p w14:paraId="2CC35E10">
            <w:pPr>
              <w:spacing w:line="360" w:lineRule="auto"/>
              <w:ind w:left="69"/>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ign w:val="center"/>
          </w:tcPr>
          <w:p w14:paraId="6328545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ign w:val="center"/>
          </w:tcPr>
          <w:p w14:paraId="1E5506B7">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31EA1312">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6540001F">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ign w:val="center"/>
          </w:tcPr>
          <w:p w14:paraId="7E6944B2">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ign w:val="center"/>
          </w:tcPr>
          <w:p w14:paraId="07B0A8E6">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ign w:val="center"/>
          </w:tcPr>
          <w:p w14:paraId="4765F2A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目前受</w:t>
            </w:r>
          </w:p>
          <w:p w14:paraId="2408D4C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雇单位</w:t>
            </w:r>
          </w:p>
        </w:tc>
      </w:tr>
      <w:tr w14:paraId="696B93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ign w:val="center"/>
          </w:tcPr>
          <w:p w14:paraId="74716D9D">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ign w:val="center"/>
          </w:tcPr>
          <w:p w14:paraId="7F5B42EE">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ign w:val="center"/>
          </w:tcPr>
          <w:p w14:paraId="0985E01E">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49A6D96">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0D2D24C0">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ign w:val="center"/>
          </w:tcPr>
          <w:p w14:paraId="4AA7D03C">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ign w:val="center"/>
          </w:tcPr>
          <w:p w14:paraId="62CE82B5">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岗位</w:t>
            </w:r>
          </w:p>
          <w:p w14:paraId="279F4FEC">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ign w:val="center"/>
          </w:tcPr>
          <w:p w14:paraId="6EF72B1B">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证书</w:t>
            </w:r>
          </w:p>
          <w:p w14:paraId="49EBF080">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ign w:val="center"/>
          </w:tcPr>
          <w:p w14:paraId="28956014">
            <w:pPr>
              <w:spacing w:line="360" w:lineRule="auto"/>
              <w:ind w:left="69"/>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ign w:val="center"/>
          </w:tcPr>
          <w:p w14:paraId="5EDF4754">
            <w:pPr>
              <w:widowControl/>
              <w:spacing w:line="360" w:lineRule="auto"/>
              <w:jc w:val="left"/>
              <w:rPr>
                <w:rFonts w:ascii="宋体" w:hAnsi="宋体" w:cs="宋体"/>
                <w:b/>
                <w:color w:val="000000" w:themeColor="text1"/>
                <w:sz w:val="24"/>
                <w:szCs w:val="24"/>
                <w:highlight w:val="none"/>
                <w14:textFill>
                  <w14:solidFill>
                    <w14:schemeClr w14:val="tx1"/>
                  </w14:solidFill>
                </w14:textFill>
              </w:rPr>
            </w:pPr>
          </w:p>
        </w:tc>
      </w:tr>
      <w:tr w14:paraId="05AFBD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61A98929">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tcPr>
          <w:p w14:paraId="609408E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34661D0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687906E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41E67E4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053490D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33A1ECF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62DC867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tcPr>
          <w:p w14:paraId="6A90BF2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tcPr>
          <w:p w14:paraId="1380320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1DEAC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tcPr>
          <w:p w14:paraId="370B1D0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tcPr>
          <w:p w14:paraId="0E816E7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2B76CD0D">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20EBA15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4D5BC31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tcPr>
          <w:p w14:paraId="5B3FDCA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5C0B04E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tcPr>
          <w:p w14:paraId="742FD63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tcPr>
          <w:p w14:paraId="706D198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tcPr>
          <w:p w14:paraId="42D1BB07">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CBF2F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tcPr>
          <w:p w14:paraId="327759B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tcPr>
          <w:p w14:paraId="35728FF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tcPr>
          <w:p w14:paraId="0400138B">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03CBB29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60E8CD4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tcPr>
          <w:p w14:paraId="7A5148A7">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tcPr>
          <w:p w14:paraId="14CBCCF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tcPr>
          <w:p w14:paraId="0C7894A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tcPr>
          <w:p w14:paraId="65D01C8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tcPr>
          <w:p w14:paraId="11FF4107">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09AC8DEA">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6E9B7B30">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552662A9">
      <w:pPr>
        <w:spacing w:line="360" w:lineRule="auto"/>
        <w:ind w:right="-122" w:rightChars="-58"/>
        <w:rPr>
          <w:rFonts w:ascii="宋体" w:hAnsi="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4F68C4EF">
      <w:pPr>
        <w:pStyle w:val="3"/>
        <w:keepNext w:val="0"/>
        <w:keepLines w:val="0"/>
        <w:spacing w:before="0" w:after="0" w:line="360" w:lineRule="auto"/>
        <w:ind w:left="68"/>
        <w:jc w:val="center"/>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highlight w:val="none"/>
          <w14:textFill>
            <w14:solidFill>
              <w14:schemeClr w14:val="tx1"/>
            </w14:solidFill>
          </w14:textFill>
        </w:rPr>
        <w:t>服务人员履历表</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299B3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ign w:val="center"/>
          </w:tcPr>
          <w:p w14:paraId="08B8A2D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ign w:val="center"/>
          </w:tcPr>
          <w:p w14:paraId="2CCAABC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ign w:val="center"/>
          </w:tcPr>
          <w:p w14:paraId="736AB99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ign w:val="center"/>
          </w:tcPr>
          <w:p w14:paraId="6EEB26D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ign w:val="center"/>
          </w:tcPr>
          <w:p w14:paraId="2FBA0C2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ign w:val="center"/>
          </w:tcPr>
          <w:p w14:paraId="0A07361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4CA09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B5C92A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453DEC03">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D31A2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5676F3E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5D04955">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3EC20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8EDBC6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124FE0D1">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D1DF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ign w:val="center"/>
          </w:tcPr>
          <w:p w14:paraId="4024070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ign w:val="center"/>
          </w:tcPr>
          <w:p w14:paraId="126913B1">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758366D1">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ign w:val="center"/>
          </w:tcPr>
          <w:p w14:paraId="42DC616F">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ign w:val="center"/>
          </w:tcPr>
          <w:p w14:paraId="526DC3E3">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ign w:val="center"/>
          </w:tcPr>
          <w:p w14:paraId="0ABF390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3BA2F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64CE78F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ign w:val="center"/>
          </w:tcPr>
          <w:p w14:paraId="753CB8CC">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ign w:val="center"/>
          </w:tcPr>
          <w:p w14:paraId="576AB75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ign w:val="center"/>
          </w:tcPr>
          <w:p w14:paraId="358A4A9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ign w:val="center"/>
          </w:tcPr>
          <w:p w14:paraId="08F72CF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ign w:val="center"/>
          </w:tcPr>
          <w:p w14:paraId="0BDA497F">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3F40D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ign w:val="center"/>
          </w:tcPr>
          <w:p w14:paraId="1F57FE0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ign w:val="center"/>
          </w:tcPr>
          <w:p w14:paraId="7329F024">
            <w:pPr>
              <w:spacing w:line="360" w:lineRule="auto"/>
              <w:ind w:left="69"/>
              <w:rPr>
                <w:rFonts w:ascii="宋体" w:hAnsi="宋体" w:cs="宋体"/>
                <w:color w:val="000000" w:themeColor="text1"/>
                <w:sz w:val="24"/>
                <w:szCs w:val="24"/>
                <w:highlight w:val="none"/>
                <w14:textFill>
                  <w14:solidFill>
                    <w14:schemeClr w14:val="tx1"/>
                  </w14:solidFill>
                </w14:textFill>
              </w:rPr>
            </w:pPr>
          </w:p>
          <w:p w14:paraId="2271DF78">
            <w:pPr>
              <w:spacing w:line="360" w:lineRule="auto"/>
              <w:ind w:left="69"/>
              <w:rPr>
                <w:rFonts w:ascii="宋体" w:hAnsi="宋体" w:cs="宋体"/>
                <w:color w:val="000000" w:themeColor="text1"/>
                <w:sz w:val="24"/>
                <w:szCs w:val="24"/>
                <w:highlight w:val="none"/>
                <w14:textFill>
                  <w14:solidFill>
                    <w14:schemeClr w14:val="tx1"/>
                  </w14:solidFill>
                </w14:textFill>
              </w:rPr>
            </w:pPr>
          </w:p>
          <w:p w14:paraId="36795592">
            <w:pPr>
              <w:spacing w:line="360" w:lineRule="auto"/>
              <w:ind w:left="69"/>
              <w:rPr>
                <w:rFonts w:ascii="宋体" w:hAnsi="宋体" w:cs="宋体"/>
                <w:color w:val="000000" w:themeColor="text1"/>
                <w:sz w:val="24"/>
                <w:szCs w:val="24"/>
                <w:highlight w:val="none"/>
                <w14:textFill>
                  <w14:solidFill>
                    <w14:schemeClr w14:val="tx1"/>
                  </w14:solidFill>
                </w14:textFill>
              </w:rPr>
            </w:pPr>
          </w:p>
          <w:p w14:paraId="2D8062FF">
            <w:pPr>
              <w:spacing w:line="360" w:lineRule="auto"/>
              <w:ind w:left="69"/>
              <w:rPr>
                <w:rFonts w:ascii="宋体" w:hAnsi="宋体" w:cs="宋体"/>
                <w:color w:val="000000" w:themeColor="text1"/>
                <w:sz w:val="24"/>
                <w:szCs w:val="24"/>
                <w:highlight w:val="none"/>
                <w14:textFill>
                  <w14:solidFill>
                    <w14:schemeClr w14:val="tx1"/>
                  </w14:solidFill>
                </w14:textFill>
              </w:rPr>
            </w:pPr>
          </w:p>
          <w:p w14:paraId="41113BE6">
            <w:pPr>
              <w:spacing w:line="360" w:lineRule="auto"/>
              <w:ind w:left="69"/>
              <w:rPr>
                <w:rFonts w:ascii="宋体" w:hAnsi="宋体" w:cs="宋体"/>
                <w:color w:val="000000" w:themeColor="text1"/>
                <w:sz w:val="24"/>
                <w:szCs w:val="24"/>
                <w:highlight w:val="none"/>
                <w14:textFill>
                  <w14:solidFill>
                    <w14:schemeClr w14:val="tx1"/>
                  </w14:solidFill>
                </w14:textFill>
              </w:rPr>
            </w:pPr>
          </w:p>
          <w:p w14:paraId="24264276">
            <w:pPr>
              <w:spacing w:line="360" w:lineRule="auto"/>
              <w:ind w:left="69"/>
              <w:rPr>
                <w:rFonts w:ascii="宋体" w:hAnsi="宋体" w:cs="宋体"/>
                <w:color w:val="000000" w:themeColor="text1"/>
                <w:sz w:val="24"/>
                <w:szCs w:val="24"/>
                <w:highlight w:val="none"/>
                <w14:textFill>
                  <w14:solidFill>
                    <w14:schemeClr w14:val="tx1"/>
                  </w14:solidFill>
                </w14:textFill>
              </w:rPr>
            </w:pPr>
          </w:p>
          <w:p w14:paraId="5B1500E6">
            <w:pPr>
              <w:spacing w:line="360" w:lineRule="auto"/>
              <w:ind w:left="69"/>
              <w:rPr>
                <w:rFonts w:ascii="宋体" w:hAnsi="宋体" w:cs="宋体"/>
                <w:color w:val="000000" w:themeColor="text1"/>
                <w:sz w:val="24"/>
                <w:szCs w:val="24"/>
                <w:highlight w:val="none"/>
                <w14:textFill>
                  <w14:solidFill>
                    <w14:schemeClr w14:val="tx1"/>
                  </w14:solidFill>
                </w14:textFill>
              </w:rPr>
            </w:pPr>
          </w:p>
          <w:p w14:paraId="768F745C">
            <w:pPr>
              <w:spacing w:line="360" w:lineRule="auto"/>
              <w:ind w:left="69"/>
              <w:rPr>
                <w:rFonts w:ascii="宋体" w:hAnsi="宋体" w:cs="宋体"/>
                <w:color w:val="000000" w:themeColor="text1"/>
                <w:sz w:val="24"/>
                <w:szCs w:val="24"/>
                <w:highlight w:val="none"/>
                <w14:textFill>
                  <w14:solidFill>
                    <w14:schemeClr w14:val="tx1"/>
                  </w14:solidFill>
                </w14:textFill>
              </w:rPr>
            </w:pPr>
          </w:p>
          <w:p w14:paraId="2B710891">
            <w:pPr>
              <w:spacing w:line="360" w:lineRule="auto"/>
              <w:ind w:left="69"/>
              <w:rPr>
                <w:rFonts w:ascii="宋体" w:hAnsi="宋体" w:cs="宋体"/>
                <w:color w:val="000000" w:themeColor="text1"/>
                <w:sz w:val="24"/>
                <w:szCs w:val="24"/>
                <w:highlight w:val="none"/>
                <w14:textFill>
                  <w14:solidFill>
                    <w14:schemeClr w14:val="tx1"/>
                  </w14:solidFill>
                </w14:textFill>
              </w:rPr>
            </w:pPr>
          </w:p>
          <w:p w14:paraId="1AE6201A">
            <w:pPr>
              <w:spacing w:line="360" w:lineRule="auto"/>
              <w:ind w:left="69"/>
              <w:rPr>
                <w:rFonts w:ascii="宋体" w:hAnsi="宋体" w:cs="宋体"/>
                <w:color w:val="000000" w:themeColor="text1"/>
                <w:sz w:val="24"/>
                <w:szCs w:val="24"/>
                <w:highlight w:val="none"/>
                <w14:textFill>
                  <w14:solidFill>
                    <w14:schemeClr w14:val="tx1"/>
                  </w14:solidFill>
                </w14:textFill>
              </w:rPr>
            </w:pPr>
          </w:p>
          <w:p w14:paraId="1108DF59">
            <w:pPr>
              <w:spacing w:line="360" w:lineRule="auto"/>
              <w:ind w:left="69"/>
              <w:rPr>
                <w:rFonts w:ascii="宋体" w:hAnsi="宋体" w:cs="宋体"/>
                <w:color w:val="000000" w:themeColor="text1"/>
                <w:sz w:val="24"/>
                <w:szCs w:val="24"/>
                <w:highlight w:val="none"/>
                <w14:textFill>
                  <w14:solidFill>
                    <w14:schemeClr w14:val="tx1"/>
                  </w14:solidFill>
                </w14:textFill>
              </w:rPr>
            </w:pPr>
          </w:p>
          <w:p w14:paraId="7FD29C6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F376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ign w:val="center"/>
          </w:tcPr>
          <w:p w14:paraId="6972F22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ign w:val="center"/>
          </w:tcPr>
          <w:p w14:paraId="35CE90D9">
            <w:pPr>
              <w:spacing w:line="360" w:lineRule="auto"/>
              <w:ind w:left="69"/>
              <w:rPr>
                <w:rFonts w:ascii="宋体" w:hAnsi="宋体" w:cs="宋体"/>
                <w:color w:val="000000" w:themeColor="text1"/>
                <w:sz w:val="24"/>
                <w:szCs w:val="24"/>
                <w:highlight w:val="none"/>
                <w14:textFill>
                  <w14:solidFill>
                    <w14:schemeClr w14:val="tx1"/>
                  </w14:solidFill>
                </w14:textFill>
              </w:rPr>
            </w:pPr>
          </w:p>
          <w:p w14:paraId="01D17F9C">
            <w:pPr>
              <w:spacing w:line="360" w:lineRule="auto"/>
              <w:ind w:left="69"/>
              <w:rPr>
                <w:rFonts w:ascii="宋体" w:hAnsi="宋体" w:cs="宋体"/>
                <w:color w:val="000000" w:themeColor="text1"/>
                <w:sz w:val="24"/>
                <w:szCs w:val="24"/>
                <w:highlight w:val="none"/>
                <w14:textFill>
                  <w14:solidFill>
                    <w14:schemeClr w14:val="tx1"/>
                  </w14:solidFill>
                </w14:textFill>
              </w:rPr>
            </w:pPr>
          </w:p>
          <w:p w14:paraId="4B8870CD">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4CDDE6CB">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5129118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报价人代表：</w:t>
      </w:r>
    </w:p>
    <w:p w14:paraId="510445C6">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p>
    <w:p w14:paraId="1B1FC6BE">
      <w:pPr>
        <w:spacing w:line="360" w:lineRule="auto"/>
        <w:jc w:val="center"/>
        <w:rPr>
          <w:rFonts w:ascii="宋体" w:hAnsi="宋体" w:cs="宋体"/>
          <w:color w:val="000000" w:themeColor="text1"/>
          <w:sz w:val="24"/>
          <w:szCs w:val="24"/>
          <w:highlight w:val="none"/>
          <w14:textFill>
            <w14:solidFill>
              <w14:schemeClr w14:val="tx1"/>
            </w14:solidFill>
          </w14:textFill>
        </w:rPr>
      </w:pPr>
    </w:p>
    <w:p w14:paraId="05BCD2A8">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3A511FAD">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1EE20B2">
      <w:pPr>
        <w:pStyle w:val="3"/>
        <w:keepNext w:val="0"/>
        <w:keepLines w:val="0"/>
        <w:spacing w:before="0" w:after="0" w:line="360" w:lineRule="auto"/>
        <w:ind w:left="68"/>
        <w:jc w:val="center"/>
        <w:rPr>
          <w:rFonts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highlight w:val="none"/>
          <w14:textFill>
            <w14:solidFill>
              <w14:schemeClr w14:val="tx1"/>
            </w14:solidFill>
          </w14:textFill>
        </w:rPr>
        <w:t>服务承诺质量书面承诺（格式自拟）</w:t>
      </w: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716F45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12" w:space="0"/>
              <w:left w:val="single" w:color="auto" w:sz="12" w:space="0"/>
              <w:bottom w:val="single" w:color="auto" w:sz="4" w:space="0"/>
              <w:right w:val="single" w:color="auto" w:sz="4" w:space="0"/>
            </w:tcBorders>
            <w:noWrap/>
            <w:vAlign w:val="center"/>
          </w:tcPr>
          <w:p w14:paraId="13CC2ACD">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ign w:val="center"/>
          </w:tcPr>
          <w:p w14:paraId="0F5BBE57">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ign w:val="center"/>
          </w:tcPr>
          <w:p w14:paraId="1EC13042">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承诺指标</w:t>
            </w:r>
          </w:p>
          <w:p w14:paraId="465AB954">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ign w:val="center"/>
          </w:tcPr>
          <w:p w14:paraId="2B6964CB">
            <w:pPr>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具体实施措施</w:t>
            </w:r>
          </w:p>
        </w:tc>
      </w:tr>
      <w:tr w14:paraId="045499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065010A">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13E82E01">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tcPr>
          <w:p w14:paraId="4932FB74">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2F618878">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8C644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D0B3D3F">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6F76B507">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tcPr>
          <w:p w14:paraId="27946BA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7A5FE4D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72E22F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1CF0183D">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48601D6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tcPr>
          <w:p w14:paraId="7B7157F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2D7133D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073B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tcPr>
          <w:p w14:paraId="3244ACE5">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tcPr>
          <w:p w14:paraId="3EBFF169">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tcPr>
          <w:p w14:paraId="6B543253">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4D4CD96B">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47A55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6DE402">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ign w:val="center"/>
          </w:tcPr>
          <w:p w14:paraId="1550C19E">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tcPr>
          <w:p w14:paraId="01A942CA">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338D5566">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5ECB0660">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28821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7BAE64">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D63E5C">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63A33EC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745898C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E312F06">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208464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BE793C1">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71E8BCCA">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11FEBB0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47A619E5">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AD724AC">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4C191F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2C1487B3">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66776351">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7EEE165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7EE8F222">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4F2BC1CA">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84E4B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tcPr>
          <w:p w14:paraId="7439FCC2">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6EA35C0">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tcPr>
          <w:p w14:paraId="08DC1AA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tcPr>
          <w:p w14:paraId="4ADD1FF8">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tcPr>
          <w:p w14:paraId="0D8EC972">
            <w:pPr>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5AFFEB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tcPr>
          <w:p w14:paraId="333A8621">
            <w:pPr>
              <w:numPr>
                <w:ilvl w:val="0"/>
                <w:numId w:val="3"/>
              </w:numPr>
              <w:spacing w:line="360" w:lineRule="auto"/>
              <w:rPr>
                <w:rFonts w:ascii="宋体" w:hAnsi="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ign w:val="center"/>
          </w:tcPr>
          <w:p w14:paraId="57756DBB">
            <w:pPr>
              <w:widowControl/>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tcPr>
          <w:p w14:paraId="1AE4B840">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tcPr>
          <w:p w14:paraId="3B0766BE">
            <w:pPr>
              <w:spacing w:line="360" w:lineRule="auto"/>
              <w:ind w:left="69"/>
              <w:rPr>
                <w:rFonts w:ascii="宋体" w:hAnsi="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tcPr>
          <w:p w14:paraId="745294EB">
            <w:pPr>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51FE2FB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注:以上表格可以自拟,但必须含以上项目内容</w:t>
      </w:r>
    </w:p>
    <w:p w14:paraId="07AC2668">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0ABCFB91">
      <w:pPr>
        <w:spacing w:line="360" w:lineRule="auto"/>
        <w:ind w:left="69"/>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2C41BE10">
      <w:pPr>
        <w:spacing w:line="360" w:lineRule="auto"/>
        <w:ind w:left="480" w:leftChars="57" w:right="-122" w:rightChars="-58" w:hanging="360" w:hangingChars="150"/>
        <w:rPr>
          <w:rFonts w:ascii="宋体" w:hAnsi="宋体" w:cs="宋体"/>
          <w:color w:val="000000" w:themeColor="text1"/>
          <w:sz w:val="24"/>
          <w:szCs w:val="24"/>
          <w:highlight w:val="none"/>
          <w14:textFill>
            <w14:solidFill>
              <w14:schemeClr w14:val="tx1"/>
            </w14:solidFill>
          </w14:textFill>
        </w:rPr>
      </w:pPr>
    </w:p>
    <w:p w14:paraId="23B768B1">
      <w:pPr>
        <w:spacing w:line="360" w:lineRule="auto"/>
        <w:rPr>
          <w:rFonts w:ascii="宋体" w:hAnsi="宋体" w:cs="宋体"/>
          <w:color w:val="000000" w:themeColor="text1"/>
          <w:sz w:val="24"/>
          <w:szCs w:val="24"/>
          <w:highlight w:val="none"/>
          <w14:textFill>
            <w14:solidFill>
              <w14:schemeClr w14:val="tx1"/>
            </w14:solidFill>
          </w14:textFill>
        </w:rPr>
      </w:pPr>
    </w:p>
    <w:p w14:paraId="4E862BC5">
      <w:pPr>
        <w:spacing w:line="360" w:lineRule="auto"/>
        <w:rPr>
          <w:rFonts w:ascii="宋体" w:hAnsi="宋体" w:cs="宋体"/>
          <w:color w:val="000000" w:themeColor="text1"/>
          <w:sz w:val="24"/>
          <w:szCs w:val="24"/>
          <w:highlight w:val="none"/>
          <w14:textFill>
            <w14:solidFill>
              <w14:schemeClr w14:val="tx1"/>
            </w14:solidFill>
          </w14:textFill>
        </w:rPr>
      </w:pPr>
    </w:p>
    <w:p w14:paraId="471819DC">
      <w:pPr>
        <w:spacing w:line="360" w:lineRule="auto"/>
        <w:rPr>
          <w:rFonts w:ascii="宋体" w:hAnsi="宋体" w:cs="宋体"/>
          <w:color w:val="000000" w:themeColor="text1"/>
          <w:sz w:val="24"/>
          <w:szCs w:val="24"/>
          <w:highlight w:val="none"/>
          <w14:textFill>
            <w14:solidFill>
              <w14:schemeClr w14:val="tx1"/>
            </w14:solidFill>
          </w14:textFill>
        </w:rPr>
      </w:pPr>
    </w:p>
    <w:p w14:paraId="036423EC">
      <w:pPr>
        <w:spacing w:line="360" w:lineRule="auto"/>
        <w:rPr>
          <w:rFonts w:ascii="宋体" w:hAnsi="宋体" w:cs="宋体"/>
          <w:color w:val="000000" w:themeColor="text1"/>
          <w:sz w:val="24"/>
          <w:szCs w:val="24"/>
          <w:highlight w:val="none"/>
          <w14:textFill>
            <w14:solidFill>
              <w14:schemeClr w14:val="tx1"/>
            </w14:solidFill>
          </w14:textFill>
        </w:rPr>
      </w:pPr>
    </w:p>
    <w:p w14:paraId="0D7BEF6A">
      <w:pPr>
        <w:spacing w:line="360" w:lineRule="auto"/>
        <w:rPr>
          <w:rFonts w:ascii="宋体" w:hAnsi="宋体" w:cs="宋体"/>
          <w:color w:val="000000" w:themeColor="text1"/>
          <w:sz w:val="24"/>
          <w:szCs w:val="24"/>
          <w:highlight w:val="none"/>
          <w14:textFill>
            <w14:solidFill>
              <w14:schemeClr w14:val="tx1"/>
            </w14:solidFill>
          </w14:textFill>
        </w:rPr>
      </w:pPr>
    </w:p>
    <w:p w14:paraId="7946CDA1">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6EE5A6EE">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0BBAA1DA">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64390C60">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76F10DBA">
      <w:pPr>
        <w:spacing w:line="360" w:lineRule="auto"/>
        <w:jc w:val="center"/>
        <w:rPr>
          <w:rFonts w:ascii="宋体" w:hAnsi="宋体" w:cs="宋体"/>
          <w:bCs/>
          <w:color w:val="000000" w:themeColor="text1"/>
          <w:sz w:val="32"/>
          <w:szCs w:val="32"/>
          <w:highlight w:val="none"/>
          <w14:textFill>
            <w14:solidFill>
              <w14:schemeClr w14:val="tx1"/>
            </w14:solidFill>
          </w14:textFill>
        </w:rPr>
      </w:pPr>
    </w:p>
    <w:p w14:paraId="3D1BCEBE">
      <w:pPr>
        <w:spacing w:line="360" w:lineRule="auto"/>
        <w:jc w:val="center"/>
        <w:rPr>
          <w:rFonts w:ascii="宋体" w:hAnsi="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报价人的资格证明文件</w:t>
      </w:r>
    </w:p>
    <w:p w14:paraId="25AD5DEB">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32"/>
          <w:szCs w:val="32"/>
          <w:highlight w:val="none"/>
          <w14:textFill>
            <w14:solidFill>
              <w14:schemeClr w14:val="tx1"/>
            </w14:solidFill>
          </w14:textFill>
        </w:rPr>
        <w:t>关于资格的声明函</w:t>
      </w:r>
    </w:p>
    <w:p w14:paraId="7235EE60">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w:t>
      </w:r>
    </w:p>
    <w:p w14:paraId="6C3C398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关于贵方年月日第 （项目编号）政府采购磋商邀请，本签字人愿意参加磋商，提供采购文件“采购服务及要求”中规定的（合同包/品目号）（服务名称），并证明提交的下列文件和说明是准确的和真实的。</w:t>
      </w:r>
    </w:p>
    <w:p w14:paraId="64B22ADE">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0FB9FC4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1D2885A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2．我方的资格声明正本一份，副本</w:t>
      </w:r>
      <w:r>
        <w:rPr>
          <w:rFonts w:hint="eastAsia" w:ascii="宋体" w:hAnsi="宋体" w:cs="宋体"/>
          <w:color w:val="000000" w:themeColor="text1"/>
          <w:sz w:val="24"/>
          <w:szCs w:val="24"/>
          <w:highlight w:val="none"/>
          <w:u w:val="single"/>
          <w14:textFill>
            <w14:solidFill>
              <w14:schemeClr w14:val="tx1"/>
            </w14:solidFill>
          </w14:textFill>
        </w:rPr>
        <w:t>四</w:t>
      </w:r>
      <w:r>
        <w:rPr>
          <w:rFonts w:hint="eastAsia" w:ascii="宋体" w:hAnsi="宋体" w:cs="宋体"/>
          <w:color w:val="000000" w:themeColor="text1"/>
          <w:sz w:val="24"/>
          <w:szCs w:val="24"/>
          <w:highlight w:val="none"/>
          <w14:textFill>
            <w14:solidFill>
              <w14:schemeClr w14:val="tx1"/>
            </w14:solidFill>
          </w14:textFill>
        </w:rPr>
        <w:t>份，随报价文件一同递交。</w:t>
      </w:r>
    </w:p>
    <w:p w14:paraId="70BE1121">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14A85434">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w:t>
      </w:r>
    </w:p>
    <w:p w14:paraId="7FB0E25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地     址：</w:t>
      </w:r>
    </w:p>
    <w:p w14:paraId="00112DC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w:t>
      </w:r>
    </w:p>
    <w:p w14:paraId="312F8FF8">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话/传 真： 电子信箱：</w:t>
      </w:r>
    </w:p>
    <w:p w14:paraId="1085D2C4">
      <w:pPr>
        <w:spacing w:line="360" w:lineRule="auto"/>
        <w:rPr>
          <w:rFonts w:ascii="宋体" w:hAnsi="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报价人代表签字： </w:t>
      </w:r>
    </w:p>
    <w:p w14:paraId="6CFE68AF">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48C53ECC">
      <w:pPr>
        <w:spacing w:line="360" w:lineRule="auto"/>
        <w:jc w:val="center"/>
        <w:rPr>
          <w:rFonts w:ascii="宋体" w:hAnsi="宋体" w:cs="宋体"/>
          <w:b/>
          <w:color w:val="000000" w:themeColor="text1"/>
          <w:sz w:val="24"/>
          <w:szCs w:val="24"/>
          <w:highlight w:val="none"/>
          <w14:textFill>
            <w14:solidFill>
              <w14:schemeClr w14:val="tx1"/>
            </w14:solidFill>
          </w14:textFill>
        </w:rPr>
      </w:pPr>
    </w:p>
    <w:p w14:paraId="5B52DC59">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w:t>
      </w:r>
    </w:p>
    <w:p w14:paraId="27D1D6FD">
      <w:pPr>
        <w:spacing w:line="360" w:lineRule="auto"/>
        <w:rPr>
          <w:rFonts w:ascii="宋体" w:hAnsi="宋体" w:cs="宋体"/>
          <w:bCs/>
          <w:color w:val="000000" w:themeColor="text1"/>
          <w:sz w:val="24"/>
          <w:szCs w:val="24"/>
          <w:highlight w:val="none"/>
          <w14:textFill>
            <w14:solidFill>
              <w14:schemeClr w14:val="tx1"/>
            </w14:solidFill>
          </w14:textFill>
        </w:rPr>
      </w:pPr>
    </w:p>
    <w:p w14:paraId="447DCC61">
      <w:pPr>
        <w:spacing w:line="360" w:lineRule="auto"/>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报价人的资格声明</w:t>
      </w:r>
    </w:p>
    <w:p w14:paraId="27AA71CF">
      <w:pPr>
        <w:spacing w:line="360" w:lineRule="auto"/>
        <w:jc w:val="center"/>
        <w:rPr>
          <w:rFonts w:ascii="宋体" w:hAnsi="宋体" w:cs="宋体"/>
          <w:color w:val="000000" w:themeColor="text1"/>
          <w:sz w:val="24"/>
          <w:szCs w:val="24"/>
          <w:highlight w:val="none"/>
          <w14:textFill>
            <w14:solidFill>
              <w14:schemeClr w14:val="tx1"/>
            </w14:solidFill>
          </w14:textFill>
        </w:rPr>
      </w:pPr>
    </w:p>
    <w:p w14:paraId="612DA58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1.报价人概况：                                   </w:t>
      </w:r>
    </w:p>
    <w:p w14:paraId="6C2E77E3">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Ａ．报价人名称：</w:t>
      </w:r>
    </w:p>
    <w:p w14:paraId="0ACB40D1">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Ｂ．注册地址：</w:t>
      </w:r>
    </w:p>
    <w:p w14:paraId="237A656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传真：电话：  邮编：</w:t>
      </w:r>
    </w:p>
    <w:p w14:paraId="1B5141EF">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Ｃ．成立或注册日期：</w:t>
      </w:r>
    </w:p>
    <w:p w14:paraId="2BE5D40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Ｄ．法定代表人：（姓名、职务）</w:t>
      </w:r>
    </w:p>
    <w:p w14:paraId="674B57E2">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实收资本：</w:t>
      </w:r>
    </w:p>
    <w:p w14:paraId="759699C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其中 国家资本： 法人资本：</w:t>
      </w:r>
    </w:p>
    <w:p w14:paraId="38F67B7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个人资本： 外商资本：</w:t>
      </w:r>
    </w:p>
    <w:p w14:paraId="655BAE3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Ｅ．最近资产负债表（到 年月 日为止）。</w:t>
      </w:r>
    </w:p>
    <w:p w14:paraId="4EC442FB">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(1)固定资产合计:</w:t>
      </w:r>
    </w:p>
    <w:p w14:paraId="5978568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(2)流动资产合计:</w:t>
      </w:r>
    </w:p>
    <w:p w14:paraId="36FF2AE7">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(3)长期负债合计:</w:t>
      </w:r>
    </w:p>
    <w:p w14:paraId="50F3DD5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(4)流动负债合计:</w:t>
      </w:r>
    </w:p>
    <w:p w14:paraId="28D79D3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Ｆ．最近损益表（到年月日为止）。</w:t>
      </w:r>
    </w:p>
    <w:p w14:paraId="6AC33F20">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(1)本年（期）利润总额累计：</w:t>
      </w:r>
    </w:p>
    <w:p w14:paraId="4AFF100C">
      <w:pPr>
        <w:spacing w:line="360" w:lineRule="auto"/>
        <w:ind w:firstLine="840" w:firstLineChars="35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(2)本年（期）净利润累计： </w:t>
      </w:r>
    </w:p>
    <w:p w14:paraId="17C095A5">
      <w:pPr>
        <w:spacing w:line="360" w:lineRule="auto"/>
        <w:ind w:firstLine="840" w:firstLineChars="350"/>
        <w:rPr>
          <w:rFonts w:ascii="宋体" w:hAnsi="宋体" w:cs="宋体"/>
          <w:color w:val="000000" w:themeColor="text1"/>
          <w:sz w:val="24"/>
          <w:szCs w:val="24"/>
          <w:highlight w:val="none"/>
          <w14:textFill>
            <w14:solidFill>
              <w14:schemeClr w14:val="tx1"/>
            </w14:solidFill>
          </w14:textFill>
        </w:rPr>
      </w:pPr>
    </w:p>
    <w:p w14:paraId="3F859746">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2.我方在此声明，我方具备并满足下列各项条款的规定。本声明如有虚假或不实之处，我方将失去合格报价人资格且我方的磋商保证金将不予退还。</w:t>
      </w:r>
    </w:p>
    <w:p w14:paraId="13F55255">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（1）具有独立承担民事责任的能力； </w:t>
      </w:r>
    </w:p>
    <w:p w14:paraId="420F72D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（2）具有良好的商业信誉和健全的财务会计制度； </w:t>
      </w:r>
    </w:p>
    <w:p w14:paraId="4419CEA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（3）具有履行合同所必需的设备和专业技术能力； </w:t>
      </w:r>
    </w:p>
    <w:p w14:paraId="7FA9542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（4）有依法缴纳税收和社会保障资金的良好记录； </w:t>
      </w:r>
    </w:p>
    <w:p w14:paraId="756DDD3A">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（5）近三年内，在经营活动中没有重大违法记录。</w:t>
      </w:r>
    </w:p>
    <w:p w14:paraId="315704A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49C2A8FB">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5E7E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1458C1C">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tcPr>
          <w:p w14:paraId="401B48A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tcPr>
          <w:p w14:paraId="2749EB21">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tcPr>
          <w:p w14:paraId="6D1E4C1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tcPr>
          <w:p w14:paraId="456DAD1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运行状况</w:t>
            </w:r>
          </w:p>
        </w:tc>
      </w:tr>
      <w:tr w14:paraId="2669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450BB02E">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15DB0849">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756EE5A1">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2571CFEE">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4175A590">
            <w:pPr>
              <w:spacing w:line="360" w:lineRule="auto"/>
              <w:rPr>
                <w:rFonts w:ascii="宋体" w:hAnsi="宋体" w:cs="宋体"/>
                <w:color w:val="000000" w:themeColor="text1"/>
                <w:sz w:val="24"/>
                <w:szCs w:val="24"/>
                <w:highlight w:val="none"/>
                <w14:textFill>
                  <w14:solidFill>
                    <w14:schemeClr w14:val="tx1"/>
                  </w14:solidFill>
                </w14:textFill>
              </w:rPr>
            </w:pPr>
          </w:p>
        </w:tc>
      </w:tr>
      <w:tr w14:paraId="534F8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6972389">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57E09725">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46F816D9">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1F8BA5A5">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2A1EEF19">
            <w:pPr>
              <w:spacing w:line="360" w:lineRule="auto"/>
              <w:rPr>
                <w:rFonts w:ascii="宋体" w:hAnsi="宋体" w:cs="宋体"/>
                <w:color w:val="000000" w:themeColor="text1"/>
                <w:sz w:val="24"/>
                <w:szCs w:val="24"/>
                <w:highlight w:val="none"/>
                <w14:textFill>
                  <w14:solidFill>
                    <w14:schemeClr w14:val="tx1"/>
                  </w14:solidFill>
                </w14:textFill>
              </w:rPr>
            </w:pPr>
          </w:p>
        </w:tc>
      </w:tr>
      <w:tr w14:paraId="787E3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30FDD931">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3F3957DC">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6D918B68">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77BBCF99">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3944A272">
            <w:pPr>
              <w:spacing w:line="360" w:lineRule="auto"/>
              <w:rPr>
                <w:rFonts w:ascii="宋体" w:hAnsi="宋体" w:cs="宋体"/>
                <w:color w:val="000000" w:themeColor="text1"/>
                <w:sz w:val="24"/>
                <w:szCs w:val="24"/>
                <w:highlight w:val="none"/>
                <w14:textFill>
                  <w14:solidFill>
                    <w14:schemeClr w14:val="tx1"/>
                  </w14:solidFill>
                </w14:textFill>
              </w:rPr>
            </w:pPr>
          </w:p>
        </w:tc>
      </w:tr>
      <w:tr w14:paraId="0F6E2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tcPr>
          <w:p w14:paraId="15F5EFC4">
            <w:pPr>
              <w:spacing w:line="360" w:lineRule="auto"/>
              <w:rPr>
                <w:rFonts w:ascii="宋体" w:hAnsi="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tcPr>
          <w:p w14:paraId="3CD6643B">
            <w:pPr>
              <w:spacing w:line="360" w:lineRule="auto"/>
              <w:rPr>
                <w:rFonts w:ascii="宋体" w:hAnsi="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tcPr>
          <w:p w14:paraId="3CEB040E">
            <w:pPr>
              <w:spacing w:line="360" w:lineRule="auto"/>
              <w:rPr>
                <w:rFonts w:ascii="宋体" w:hAnsi="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tcPr>
          <w:p w14:paraId="26EE7B55">
            <w:pPr>
              <w:spacing w:line="360" w:lineRule="auto"/>
              <w:rPr>
                <w:rFonts w:ascii="宋体" w:hAnsi="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tcPr>
          <w:p w14:paraId="3943BAA3">
            <w:pPr>
              <w:spacing w:line="360" w:lineRule="auto"/>
              <w:rPr>
                <w:rFonts w:ascii="宋体" w:hAnsi="宋体" w:cs="宋体"/>
                <w:color w:val="000000" w:themeColor="text1"/>
                <w:sz w:val="24"/>
                <w:szCs w:val="24"/>
                <w:highlight w:val="none"/>
                <w14:textFill>
                  <w14:solidFill>
                    <w14:schemeClr w14:val="tx1"/>
                  </w14:solidFill>
                </w14:textFill>
              </w:rPr>
            </w:pPr>
          </w:p>
        </w:tc>
      </w:tr>
    </w:tbl>
    <w:p w14:paraId="7531FD23">
      <w:pPr>
        <w:spacing w:line="360" w:lineRule="auto"/>
        <w:rPr>
          <w:rFonts w:ascii="宋体" w:hAnsi="宋体" w:cs="宋体"/>
          <w:bCs/>
          <w:color w:val="000000" w:themeColor="text1"/>
          <w:sz w:val="24"/>
          <w:szCs w:val="24"/>
          <w:highlight w:val="none"/>
          <w14:textFill>
            <w14:solidFill>
              <w14:schemeClr w14:val="tx1"/>
            </w14:solidFill>
          </w14:textFill>
        </w:rPr>
      </w:pPr>
    </w:p>
    <w:p w14:paraId="0A84131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4.单位营业执照、税务登记证见附件</w:t>
      </w:r>
    </w:p>
    <w:p w14:paraId="2F91CA0E">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3D393B9D">
      <w:pPr>
        <w:spacing w:line="360" w:lineRule="auto"/>
        <w:rPr>
          <w:rFonts w:ascii="宋体" w:hAnsi="宋体" w:cs="宋体"/>
          <w:bCs/>
          <w:color w:val="000000" w:themeColor="text1"/>
          <w:sz w:val="24"/>
          <w:szCs w:val="24"/>
          <w:highlight w:val="none"/>
          <w14:textFill>
            <w14:solidFill>
              <w14:schemeClr w14:val="tx1"/>
            </w14:solidFill>
          </w14:textFill>
        </w:rPr>
      </w:pPr>
    </w:p>
    <w:p w14:paraId="62E4E58D">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就我方全部所知，兹证明上述声明是真实、正确的，并已提供了全部现有资料和数据，我方同意根据贵方要求出示文件予以证实。</w:t>
      </w:r>
    </w:p>
    <w:p w14:paraId="5F020D3E">
      <w:pPr>
        <w:spacing w:line="360" w:lineRule="auto"/>
        <w:rPr>
          <w:rFonts w:ascii="宋体" w:hAnsi="宋体" w:cs="宋体"/>
          <w:bCs/>
          <w:color w:val="000000" w:themeColor="text1"/>
          <w:sz w:val="24"/>
          <w:szCs w:val="24"/>
          <w:highlight w:val="none"/>
          <w14:textFill>
            <w14:solidFill>
              <w14:schemeClr w14:val="tx1"/>
            </w14:solidFill>
          </w14:textFill>
        </w:rPr>
      </w:pPr>
    </w:p>
    <w:p w14:paraId="20E43378">
      <w:pPr>
        <w:spacing w:line="360" w:lineRule="auto"/>
        <w:rPr>
          <w:rFonts w:ascii="宋体" w:hAnsi="宋体" w:cs="宋体"/>
          <w:b/>
          <w:bCs/>
          <w:color w:val="000000" w:themeColor="text1"/>
          <w:sz w:val="24"/>
          <w:szCs w:val="24"/>
          <w:highlight w:val="none"/>
          <w14:textFill>
            <w14:solidFill>
              <w14:schemeClr w14:val="tx1"/>
            </w14:solidFill>
          </w14:textFill>
        </w:rPr>
      </w:pPr>
    </w:p>
    <w:p w14:paraId="5DB3C3E6">
      <w:pPr>
        <w:spacing w:line="360" w:lineRule="auto"/>
        <w:ind w:firstLine="120" w:firstLineChars="5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报价人（全称并</w:t>
      </w:r>
      <w:r>
        <w:rPr>
          <w:rFonts w:hint="eastAsia" w:ascii="宋体" w:hAnsi="宋体" w:cs="宋体"/>
          <w:bCs/>
          <w:color w:val="000000" w:themeColor="text1"/>
          <w:sz w:val="24"/>
          <w:szCs w:val="24"/>
          <w:highlight w:val="none"/>
          <w:lang w:eastAsia="zh-CN"/>
          <w14:textFill>
            <w14:solidFill>
              <w14:schemeClr w14:val="tx1"/>
            </w14:solidFill>
          </w14:textFill>
        </w:rPr>
        <w:t>加盖供应商公章</w:t>
      </w:r>
      <w:r>
        <w:rPr>
          <w:rFonts w:hint="eastAsia" w:ascii="宋体" w:hAnsi="宋体" w:cs="宋体"/>
          <w:bCs/>
          <w:color w:val="000000" w:themeColor="text1"/>
          <w:sz w:val="24"/>
          <w:szCs w:val="24"/>
          <w:highlight w:val="none"/>
          <w14:textFill>
            <w14:solidFill>
              <w14:schemeClr w14:val="tx1"/>
            </w14:solidFill>
          </w14:textFill>
        </w:rPr>
        <w:t>）：</w:t>
      </w:r>
    </w:p>
    <w:p w14:paraId="1CC2D316">
      <w:pPr>
        <w:spacing w:line="360" w:lineRule="auto"/>
        <w:rPr>
          <w:rFonts w:ascii="宋体" w:hAnsi="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 报价人代表签字：</w:t>
      </w:r>
    </w:p>
    <w:p w14:paraId="41D689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期：年月  日</w:t>
      </w:r>
    </w:p>
    <w:p w14:paraId="0672A4CE">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w:t>
      </w:r>
    </w:p>
    <w:p w14:paraId="1CDB63F4">
      <w:pPr>
        <w:spacing w:line="360" w:lineRule="auto"/>
        <w:ind w:firstLine="240" w:firstLineChars="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      话：</w:t>
      </w:r>
    </w:p>
    <w:p w14:paraId="198073A0">
      <w:pPr>
        <w:spacing w:line="360" w:lineRule="auto"/>
        <w:rPr>
          <w:rFonts w:ascii="宋体" w:hAnsi="宋体" w:cs="宋体"/>
          <w:color w:val="000000" w:themeColor="text1"/>
          <w:sz w:val="24"/>
          <w:szCs w:val="24"/>
          <w:highlight w:val="none"/>
          <w14:textFill>
            <w14:solidFill>
              <w14:schemeClr w14:val="tx1"/>
            </w14:solidFill>
          </w14:textFill>
        </w:rPr>
      </w:pPr>
    </w:p>
    <w:p w14:paraId="356F9890">
      <w:pPr>
        <w:spacing w:line="360" w:lineRule="auto"/>
        <w:rPr>
          <w:rFonts w:ascii="宋体" w:hAnsi="宋体" w:cs="宋体"/>
          <w:b/>
          <w:bCs/>
          <w:color w:val="000000" w:themeColor="text1"/>
          <w:sz w:val="24"/>
          <w:szCs w:val="24"/>
          <w:highlight w:val="none"/>
          <w14:textFill>
            <w14:solidFill>
              <w14:schemeClr w14:val="tx1"/>
            </w14:solidFill>
          </w14:textFill>
        </w:rPr>
      </w:pPr>
    </w:p>
    <w:p w14:paraId="5CBA1D74">
      <w:pPr>
        <w:spacing w:line="360" w:lineRule="auto"/>
        <w:rPr>
          <w:rFonts w:ascii="宋体" w:hAnsi="宋体" w:cs="宋体"/>
          <w:b/>
          <w:bCs/>
          <w:color w:val="000000" w:themeColor="text1"/>
          <w:sz w:val="24"/>
          <w:szCs w:val="24"/>
          <w:highlight w:val="none"/>
          <w14:textFill>
            <w14:solidFill>
              <w14:schemeClr w14:val="tx1"/>
            </w14:solidFill>
          </w14:textFill>
        </w:rPr>
      </w:pPr>
    </w:p>
    <w:p w14:paraId="08508F5A">
      <w:pPr>
        <w:spacing w:line="360" w:lineRule="auto"/>
        <w:rPr>
          <w:rFonts w:ascii="宋体" w:hAnsi="宋体" w:cs="宋体"/>
          <w:b/>
          <w:bCs/>
          <w:color w:val="000000" w:themeColor="text1"/>
          <w:sz w:val="24"/>
          <w:szCs w:val="24"/>
          <w:highlight w:val="none"/>
          <w14:textFill>
            <w14:solidFill>
              <w14:schemeClr w14:val="tx1"/>
            </w14:solidFill>
          </w14:textFill>
        </w:rPr>
      </w:pPr>
    </w:p>
    <w:p w14:paraId="5CE99004">
      <w:pPr>
        <w:spacing w:line="360" w:lineRule="auto"/>
        <w:rPr>
          <w:rFonts w:ascii="宋体" w:hAnsi="宋体" w:cs="宋体"/>
          <w:b/>
          <w:bCs/>
          <w:color w:val="000000" w:themeColor="text1"/>
          <w:sz w:val="24"/>
          <w:szCs w:val="24"/>
          <w:highlight w:val="none"/>
          <w14:textFill>
            <w14:solidFill>
              <w14:schemeClr w14:val="tx1"/>
            </w14:solidFill>
          </w14:textFill>
        </w:rPr>
      </w:pPr>
    </w:p>
    <w:p w14:paraId="0F151977">
      <w:pPr>
        <w:spacing w:line="360" w:lineRule="auto"/>
        <w:rPr>
          <w:rFonts w:ascii="宋体" w:hAnsi="宋体" w:cs="宋体"/>
          <w:b/>
          <w:bCs/>
          <w:color w:val="000000" w:themeColor="text1"/>
          <w:sz w:val="24"/>
          <w:szCs w:val="24"/>
          <w:highlight w:val="none"/>
          <w14:textFill>
            <w14:solidFill>
              <w14:schemeClr w14:val="tx1"/>
            </w14:solidFill>
          </w14:textFill>
        </w:rPr>
      </w:pPr>
    </w:p>
    <w:p w14:paraId="1FB7E41C">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2CF6FF5B">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4DDD03C">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A7A1D30">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055AACCA">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45D97B72">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0280D71B">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52779222">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34ADCC1F">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70F5A443">
      <w:pPr>
        <w:spacing w:line="360" w:lineRule="auto"/>
        <w:jc w:val="center"/>
        <w:rPr>
          <w:rFonts w:ascii="宋体" w:hAnsi="宋体" w:cs="宋体"/>
          <w:b/>
          <w:bCs/>
          <w:color w:val="000000" w:themeColor="text1"/>
          <w:sz w:val="24"/>
          <w:szCs w:val="24"/>
          <w:highlight w:val="none"/>
          <w14:textFill>
            <w14:solidFill>
              <w14:schemeClr w14:val="tx1"/>
            </w14:solidFill>
          </w14:textFill>
        </w:rPr>
      </w:pPr>
    </w:p>
    <w:p w14:paraId="1BF469E3">
      <w:pPr>
        <w:spacing w:line="360" w:lineRule="auto"/>
        <w:jc w:val="center"/>
        <w:rPr>
          <w:rFonts w:ascii="宋体" w:hAnsi="宋体" w:cs="宋体"/>
          <w:b/>
          <w:bCs/>
          <w:color w:val="000000" w:themeColor="text1"/>
          <w:sz w:val="32"/>
          <w:szCs w:val="32"/>
          <w:highlight w:val="none"/>
          <w14:textFill>
            <w14:solidFill>
              <w14:schemeClr w14:val="tx1"/>
            </w14:solidFill>
          </w14:textFill>
        </w:rPr>
      </w:pPr>
    </w:p>
    <w:p w14:paraId="3EADD705">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单位授权书</w:t>
      </w:r>
    </w:p>
    <w:p w14:paraId="0FB9E162">
      <w:pPr>
        <w:spacing w:line="360" w:lineRule="auto"/>
        <w:jc w:val="center"/>
        <w:rPr>
          <w:rFonts w:ascii="宋体" w:hAnsi="宋体" w:cs="宋体"/>
          <w:bCs/>
          <w:color w:val="000000" w:themeColor="text1"/>
          <w:sz w:val="24"/>
          <w:szCs w:val="24"/>
          <w:highlight w:val="none"/>
          <w14:textFill>
            <w14:solidFill>
              <w14:schemeClr w14:val="tx1"/>
            </w14:solidFill>
          </w14:textFill>
        </w:rPr>
      </w:pPr>
    </w:p>
    <w:p w14:paraId="7A85EB6A">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3C4A0439">
      <w:pPr>
        <w:pStyle w:val="12"/>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u w:val="single"/>
          <w14:textFill>
            <w14:solidFill>
              <w14:schemeClr w14:val="tx1"/>
            </w14:solidFill>
          </w14:textFill>
        </w:rPr>
        <w:t xml:space="preserve">（报价人全称）        </w:t>
      </w:r>
      <w:r>
        <w:rPr>
          <w:rFonts w:hint="eastAsia" w:hAnsi="宋体" w:cs="宋体"/>
          <w:color w:val="000000" w:themeColor="text1"/>
          <w:sz w:val="24"/>
          <w:szCs w:val="24"/>
          <w:highlight w:val="none"/>
          <w14:textFill>
            <w14:solidFill>
              <w14:schemeClr w14:val="tx1"/>
            </w14:solidFill>
          </w14:textFill>
        </w:rPr>
        <w:t xml:space="preserve"> 授权</w:t>
      </w:r>
      <w:r>
        <w:rPr>
          <w:rFonts w:hint="eastAsia" w:hAnsi="宋体" w:cs="宋体"/>
          <w:color w:val="000000" w:themeColor="text1"/>
          <w:sz w:val="24"/>
          <w:szCs w:val="24"/>
          <w:highlight w:val="none"/>
          <w:u w:val="single"/>
          <w14:textFill>
            <w14:solidFill>
              <w14:schemeClr w14:val="tx1"/>
            </w14:solidFill>
          </w14:textFill>
        </w:rPr>
        <w:t xml:space="preserve">  （报价人代表姓名）</w:t>
      </w:r>
      <w:r>
        <w:rPr>
          <w:rFonts w:hint="eastAsia" w:hAnsi="宋体" w:cs="宋体"/>
          <w:color w:val="000000" w:themeColor="text1"/>
          <w:sz w:val="24"/>
          <w:szCs w:val="24"/>
          <w:highlight w:val="none"/>
          <w14:textFill>
            <w14:solidFill>
              <w14:schemeClr w14:val="tx1"/>
            </w14:solidFill>
          </w14:textFill>
        </w:rPr>
        <w:t>为报价人代表，代表本公司参加贵司组织的项目（项目编号）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14:paraId="0CB82AEE">
      <w:pPr>
        <w:pStyle w:val="12"/>
        <w:snapToGrid w:val="0"/>
        <w:spacing w:line="360" w:lineRule="auto"/>
        <w:ind w:firstLine="480" w:firstLineChars="200"/>
        <w:jc w:val="lef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本授权书自出具之日起生效。</w:t>
      </w:r>
    </w:p>
    <w:p w14:paraId="478F5A4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  性别：身份证号：</w:t>
      </w:r>
    </w:p>
    <w:p w14:paraId="673E2D4B">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  部门：    职务：</w:t>
      </w:r>
    </w:p>
    <w:p w14:paraId="155B952D">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详细通讯地址：邮政编码: 电话：</w:t>
      </w:r>
    </w:p>
    <w:p w14:paraId="3017F69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电子信箱：</w:t>
      </w:r>
    </w:p>
    <w:p w14:paraId="21C61EF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附：被授权人身份证件</w:t>
      </w:r>
    </w:p>
    <w:p w14:paraId="6AE3ED1E">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授权方</w:t>
      </w:r>
    </w:p>
    <w:p w14:paraId="3D2EC420">
      <w:pPr>
        <w:spacing w:line="360" w:lineRule="auto"/>
        <w:ind w:firstLine="3960" w:firstLineChars="165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报价人（全称并</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w:t>
      </w:r>
    </w:p>
    <w:p w14:paraId="778B5216">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p>
    <w:p w14:paraId="7449B4B7">
      <w:pPr>
        <w:spacing w:line="360" w:lineRule="auto"/>
        <w:ind w:firstLine="4080" w:firstLineChars="17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接受授权方</w:t>
      </w:r>
    </w:p>
    <w:p w14:paraId="073012D2">
      <w:pPr>
        <w:spacing w:line="360" w:lineRule="auto"/>
        <w:ind w:firstLine="4800" w:firstLineChars="20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报价人代表签字：</w:t>
      </w:r>
    </w:p>
    <w:p w14:paraId="635DEFC1">
      <w:pPr>
        <w:spacing w:line="360" w:lineRule="auto"/>
        <w:ind w:firstLine="4800" w:firstLineChars="20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     期：</w:t>
      </w:r>
    </w:p>
    <w:p w14:paraId="6C8CF7AC">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6AB69DBF">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68EEC22D">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59D70CB5">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7F6902F6">
      <w:pPr>
        <w:pStyle w:val="68"/>
        <w:spacing w:line="360" w:lineRule="auto"/>
        <w:jc w:val="center"/>
        <w:rPr>
          <w:rFonts w:hAnsi="宋体" w:cs="宋体"/>
          <w:b/>
          <w:color w:val="000000" w:themeColor="text1"/>
          <w:sz w:val="32"/>
          <w:szCs w:val="32"/>
          <w:highlight w:val="none"/>
          <w14:textFill>
            <w14:solidFill>
              <w14:schemeClr w14:val="tx1"/>
            </w14:solidFill>
          </w14:textFill>
        </w:rPr>
      </w:pPr>
    </w:p>
    <w:p w14:paraId="7A29971D">
      <w:pPr>
        <w:pStyle w:val="68"/>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b/>
          <w:color w:val="000000" w:themeColor="text1"/>
          <w:sz w:val="32"/>
          <w:szCs w:val="32"/>
          <w:highlight w:val="none"/>
          <w14:textFill>
            <w14:solidFill>
              <w14:schemeClr w14:val="tx1"/>
            </w14:solidFill>
          </w14:textFill>
        </w:rPr>
        <w:t>单位营业执照、税务登记证</w:t>
      </w:r>
    </w:p>
    <w:p w14:paraId="109AB02C">
      <w:pPr>
        <w:spacing w:line="360" w:lineRule="auto"/>
        <w:rPr>
          <w:rFonts w:ascii="宋体" w:hAnsi="宋体" w:cs="宋体"/>
          <w:color w:val="000000" w:themeColor="text1"/>
          <w:sz w:val="24"/>
          <w:szCs w:val="24"/>
          <w:highlight w:val="none"/>
          <w14:textFill>
            <w14:solidFill>
              <w14:schemeClr w14:val="tx1"/>
            </w14:solidFill>
          </w14:textFill>
        </w:rPr>
      </w:pPr>
    </w:p>
    <w:p w14:paraId="504204F8">
      <w:pPr>
        <w:spacing w:line="360" w:lineRule="auto"/>
        <w:rPr>
          <w:rFonts w:ascii="宋体" w:hAnsi="宋体" w:cs="宋体"/>
          <w:color w:val="000000" w:themeColor="text1"/>
          <w:sz w:val="24"/>
          <w:szCs w:val="24"/>
          <w:highlight w:val="none"/>
          <w14:textFill>
            <w14:solidFill>
              <w14:schemeClr w14:val="tx1"/>
            </w14:solidFill>
          </w14:textFill>
        </w:rPr>
      </w:pPr>
    </w:p>
    <w:p w14:paraId="6C71CEA8">
      <w:pPr>
        <w:spacing w:line="360" w:lineRule="auto"/>
        <w:rPr>
          <w:rFonts w:ascii="宋体" w:hAnsi="宋体" w:cs="宋体"/>
          <w:color w:val="000000" w:themeColor="text1"/>
          <w:sz w:val="24"/>
          <w:szCs w:val="24"/>
          <w:highlight w:val="none"/>
          <w14:textFill>
            <w14:solidFill>
              <w14:schemeClr w14:val="tx1"/>
            </w14:solidFill>
          </w14:textFill>
        </w:rPr>
      </w:pPr>
    </w:p>
    <w:p w14:paraId="251BCA4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厦门万翔招标有限公司：</w:t>
      </w:r>
    </w:p>
    <w:p w14:paraId="57631B2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现附上由（签发机关名称）签发的我方单位营业执照副本复印件，该营业执照，真实有效。</w:t>
      </w:r>
    </w:p>
    <w:p w14:paraId="0DB6AD1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现附上由（签发机关名称）签发的我方税务登记证副本复印件，该证件真实有效。</w:t>
      </w:r>
    </w:p>
    <w:p w14:paraId="311C42E8">
      <w:pPr>
        <w:spacing w:line="360" w:lineRule="auto"/>
        <w:rPr>
          <w:rFonts w:ascii="宋体" w:hAnsi="宋体" w:cs="宋体"/>
          <w:color w:val="000000" w:themeColor="text1"/>
          <w:sz w:val="24"/>
          <w:szCs w:val="24"/>
          <w:highlight w:val="none"/>
          <w14:textFill>
            <w14:solidFill>
              <w14:schemeClr w14:val="tx1"/>
            </w14:solidFill>
          </w14:textFill>
        </w:rPr>
      </w:pPr>
    </w:p>
    <w:p w14:paraId="7BE82488">
      <w:pPr>
        <w:pStyle w:val="7"/>
        <w:spacing w:after="0"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注：单位营业执照、税务登记证提供复印件，由企业</w:t>
      </w:r>
      <w:r>
        <w:rPr>
          <w:rFonts w:hint="eastAsia" w:ascii="宋体" w:hAnsi="宋体" w:cs="宋体"/>
          <w:color w:val="000000" w:themeColor="text1"/>
          <w:sz w:val="24"/>
          <w:highlight w:val="none"/>
          <w:lang w:eastAsia="zh-CN"/>
          <w14:textFill>
            <w14:solidFill>
              <w14:schemeClr w14:val="tx1"/>
            </w14:solidFill>
          </w14:textFill>
        </w:rPr>
        <w:t>加盖供应商公章</w:t>
      </w:r>
      <w:r>
        <w:rPr>
          <w:rFonts w:hint="eastAsia" w:ascii="宋体" w:hAnsi="宋体" w:cs="宋体"/>
          <w:color w:val="000000" w:themeColor="text1"/>
          <w:sz w:val="24"/>
          <w:highlight w:val="none"/>
          <w14:textFill>
            <w14:solidFill>
              <w14:schemeClr w14:val="tx1"/>
            </w14:solidFill>
          </w14:textFill>
        </w:rPr>
        <w:t>并注明复印件与原件一致。或提供含统一社会信用代码证照。</w:t>
      </w:r>
    </w:p>
    <w:p w14:paraId="215CA29B">
      <w:pPr>
        <w:spacing w:line="360" w:lineRule="auto"/>
        <w:rPr>
          <w:rFonts w:ascii="宋体" w:hAnsi="宋体" w:cs="宋体"/>
          <w:color w:val="000000" w:themeColor="text1"/>
          <w:sz w:val="24"/>
          <w:szCs w:val="24"/>
          <w:highlight w:val="none"/>
          <w14:textFill>
            <w14:solidFill>
              <w14:schemeClr w14:val="tx1"/>
            </w14:solidFill>
          </w14:textFill>
        </w:rPr>
      </w:pPr>
    </w:p>
    <w:p w14:paraId="37C737D7">
      <w:pPr>
        <w:spacing w:line="360" w:lineRule="auto"/>
        <w:rPr>
          <w:rFonts w:ascii="宋体" w:hAnsi="宋体" w:cs="宋体"/>
          <w:color w:val="000000" w:themeColor="text1"/>
          <w:sz w:val="24"/>
          <w:szCs w:val="24"/>
          <w:highlight w:val="none"/>
          <w14:textFill>
            <w14:solidFill>
              <w14:schemeClr w14:val="tx1"/>
            </w14:solidFill>
          </w14:textFill>
        </w:rPr>
      </w:pPr>
    </w:p>
    <w:p w14:paraId="008B588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w:t>
      </w:r>
    </w:p>
    <w:p w14:paraId="7BB0BD3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p>
    <w:p w14:paraId="08ACA589">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日      期：</w:t>
      </w:r>
    </w:p>
    <w:p w14:paraId="42C3657D">
      <w:pPr>
        <w:spacing w:line="360" w:lineRule="auto"/>
        <w:rPr>
          <w:rFonts w:ascii="宋体" w:hAnsi="宋体" w:cs="宋体"/>
          <w:color w:val="000000" w:themeColor="text1"/>
          <w:sz w:val="24"/>
          <w:szCs w:val="24"/>
          <w:highlight w:val="none"/>
          <w14:textFill>
            <w14:solidFill>
              <w14:schemeClr w14:val="tx1"/>
            </w14:solidFill>
          </w14:textFill>
        </w:rPr>
      </w:pPr>
    </w:p>
    <w:p w14:paraId="43C6A7D6">
      <w:pPr>
        <w:spacing w:line="360" w:lineRule="auto"/>
        <w:rPr>
          <w:rFonts w:ascii="宋体" w:hAnsi="宋体" w:cs="宋体"/>
          <w:color w:val="000000" w:themeColor="text1"/>
          <w:sz w:val="24"/>
          <w:szCs w:val="24"/>
          <w:highlight w:val="none"/>
          <w14:textFill>
            <w14:solidFill>
              <w14:schemeClr w14:val="tx1"/>
            </w14:solidFill>
          </w14:textFill>
        </w:rPr>
      </w:pPr>
    </w:p>
    <w:p w14:paraId="286DC5BB">
      <w:pPr>
        <w:spacing w:line="360" w:lineRule="auto"/>
        <w:rPr>
          <w:rFonts w:ascii="宋体" w:hAnsi="宋体" w:cs="宋体"/>
          <w:b/>
          <w:bCs/>
          <w:color w:val="000000" w:themeColor="text1"/>
          <w:sz w:val="24"/>
          <w:szCs w:val="24"/>
          <w:highlight w:val="none"/>
          <w14:textFill>
            <w14:solidFill>
              <w14:schemeClr w14:val="tx1"/>
            </w14:solidFill>
          </w14:textFill>
        </w:rPr>
      </w:pPr>
    </w:p>
    <w:p w14:paraId="72AB59D9">
      <w:pPr>
        <w:spacing w:line="360" w:lineRule="auto"/>
        <w:rPr>
          <w:rFonts w:ascii="宋体" w:hAnsi="宋体" w:cs="宋体"/>
          <w:b/>
          <w:bCs/>
          <w:color w:val="000000" w:themeColor="text1"/>
          <w:sz w:val="24"/>
          <w:szCs w:val="24"/>
          <w:highlight w:val="none"/>
          <w14:textFill>
            <w14:solidFill>
              <w14:schemeClr w14:val="tx1"/>
            </w14:solidFill>
          </w14:textFill>
        </w:rPr>
      </w:pPr>
    </w:p>
    <w:p w14:paraId="4D459D95">
      <w:pPr>
        <w:spacing w:line="360" w:lineRule="auto"/>
        <w:rPr>
          <w:rFonts w:ascii="宋体" w:hAnsi="宋体" w:cs="宋体"/>
          <w:b/>
          <w:bCs/>
          <w:color w:val="000000" w:themeColor="text1"/>
          <w:sz w:val="24"/>
          <w:szCs w:val="24"/>
          <w:highlight w:val="none"/>
          <w14:textFill>
            <w14:solidFill>
              <w14:schemeClr w14:val="tx1"/>
            </w14:solidFill>
          </w14:textFill>
        </w:rPr>
      </w:pPr>
    </w:p>
    <w:p w14:paraId="49536F0F">
      <w:pPr>
        <w:spacing w:line="360" w:lineRule="auto"/>
        <w:rPr>
          <w:rFonts w:ascii="宋体" w:hAnsi="宋体" w:cs="宋体"/>
          <w:b/>
          <w:bCs/>
          <w:color w:val="000000" w:themeColor="text1"/>
          <w:sz w:val="24"/>
          <w:szCs w:val="24"/>
          <w:highlight w:val="none"/>
          <w14:textFill>
            <w14:solidFill>
              <w14:schemeClr w14:val="tx1"/>
            </w14:solidFill>
          </w14:textFill>
        </w:rPr>
      </w:pPr>
    </w:p>
    <w:p w14:paraId="27AFC7ED">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p>
    <w:p w14:paraId="429405E6">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25F6678D">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15A54157">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398B8907">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411140D2">
      <w:pPr>
        <w:tabs>
          <w:tab w:val="left" w:pos="2100"/>
          <w:tab w:val="center" w:pos="4201"/>
        </w:tabs>
        <w:spacing w:line="360" w:lineRule="auto"/>
        <w:jc w:val="left"/>
        <w:rPr>
          <w:rFonts w:ascii="宋体" w:hAnsi="宋体" w:cs="宋体"/>
          <w:color w:val="000000" w:themeColor="text1"/>
          <w:sz w:val="24"/>
          <w:szCs w:val="24"/>
          <w:highlight w:val="none"/>
          <w14:textFill>
            <w14:solidFill>
              <w14:schemeClr w14:val="tx1"/>
            </w14:solidFill>
          </w14:textFill>
        </w:rPr>
      </w:pPr>
    </w:p>
    <w:p w14:paraId="15E32AD1">
      <w:pP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32"/>
          <w:szCs w:val="32"/>
          <w:highlight w:val="none"/>
          <w14:textFill>
            <w14:solidFill>
              <w14:schemeClr w14:val="tx1"/>
            </w14:solidFill>
          </w14:textFill>
        </w:rPr>
        <w:t>代理服务费书面承诺（格式自拟）</w:t>
      </w:r>
    </w:p>
    <w:p w14:paraId="3D7448A2">
      <w:pPr>
        <w:pStyle w:val="68"/>
        <w:spacing w:line="360" w:lineRule="auto"/>
        <w:jc w:val="center"/>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cr/>
      </w:r>
    </w:p>
    <w:p w14:paraId="4B3B77DE">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致：厦门万翔招标有限公司</w:t>
      </w:r>
    </w:p>
    <w:p w14:paraId="6D9151B7">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我司在贵司组织的</w:t>
      </w:r>
      <w:r>
        <w:rPr>
          <w:rFonts w:hint="eastAsia" w:ascii="宋体" w:hAnsi="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cs="宋体"/>
          <w:color w:val="000000" w:themeColor="text1"/>
          <w:sz w:val="24"/>
          <w:szCs w:val="24"/>
          <w:highlight w:val="none"/>
          <w14:textFill>
            <w14:solidFill>
              <w14:schemeClr w14:val="tx1"/>
            </w14:solidFill>
          </w14:textFill>
        </w:rPr>
        <w:t>项目中报价（项目编号：），如获成交，我们保证按采购文件的规定，以支票、汇票、电汇、现金或经贵公司认可的其他付款方式向贵司缴交代理服务费。</w:t>
      </w:r>
    </w:p>
    <w:p w14:paraId="0B972C9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14:paraId="54B879BF">
      <w:pPr>
        <w:spacing w:line="360" w:lineRule="auto"/>
        <w:rPr>
          <w:rFonts w:ascii="宋体" w:hAnsi="宋体" w:cs="宋体"/>
          <w:color w:val="000000" w:themeColor="text1"/>
          <w:sz w:val="24"/>
          <w:szCs w:val="24"/>
          <w:highlight w:val="none"/>
          <w14:textFill>
            <w14:solidFill>
              <w14:schemeClr w14:val="tx1"/>
            </w14:solidFill>
          </w14:textFill>
        </w:rPr>
      </w:pPr>
    </w:p>
    <w:p w14:paraId="59539D3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50233EEC">
      <w:pPr>
        <w:spacing w:line="360" w:lineRule="auto"/>
        <w:rPr>
          <w:rFonts w:ascii="宋体" w:hAnsi="宋体" w:cs="宋体"/>
          <w:color w:val="000000" w:themeColor="text1"/>
          <w:sz w:val="24"/>
          <w:szCs w:val="24"/>
          <w:highlight w:val="none"/>
          <w14:textFill>
            <w14:solidFill>
              <w14:schemeClr w14:val="tx1"/>
            </w14:solidFill>
          </w14:textFill>
        </w:rPr>
      </w:pPr>
    </w:p>
    <w:p w14:paraId="52E46CAD">
      <w:pPr>
        <w:spacing w:line="360" w:lineRule="auto"/>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报价人（全称并</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 xml:space="preserve">）： </w:t>
      </w:r>
    </w:p>
    <w:p w14:paraId="3E18B903">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报价人代表签字：</w:t>
      </w:r>
    </w:p>
    <w:p w14:paraId="5E952977">
      <w:pPr>
        <w:spacing w:line="360" w:lineRule="auto"/>
        <w:ind w:firstLine="3360" w:firstLineChars="1400"/>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邮 编：电 话：</w:t>
      </w:r>
    </w:p>
    <w:p w14:paraId="58FC1C7D">
      <w:pPr>
        <w:spacing w:line="360" w:lineRule="auto"/>
        <w:ind w:firstLine="4320" w:firstLineChars="18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传 真：           日 期：</w:t>
      </w:r>
    </w:p>
    <w:p w14:paraId="1E7A8EF3">
      <w:pPr>
        <w:spacing w:line="360" w:lineRule="auto"/>
        <w:rPr>
          <w:rFonts w:ascii="宋体" w:hAnsi="宋体" w:cs="宋体"/>
          <w:b/>
          <w:color w:val="000000" w:themeColor="text1"/>
          <w:sz w:val="24"/>
          <w:szCs w:val="24"/>
          <w:highlight w:val="none"/>
          <w14:textFill>
            <w14:solidFill>
              <w14:schemeClr w14:val="tx1"/>
            </w14:solidFill>
          </w14:textFill>
        </w:rPr>
      </w:pPr>
    </w:p>
    <w:p w14:paraId="1D73E9E6">
      <w:pPr>
        <w:spacing w:line="360" w:lineRule="auto"/>
        <w:ind w:left="68"/>
        <w:rPr>
          <w:rFonts w:ascii="宋体" w:hAnsi="宋体" w:cs="宋体"/>
          <w:bCs/>
          <w:color w:val="000000" w:themeColor="text1"/>
          <w:sz w:val="24"/>
          <w:szCs w:val="24"/>
          <w:highlight w:val="none"/>
          <w14:textFill>
            <w14:solidFill>
              <w14:schemeClr w14:val="tx1"/>
            </w14:solidFill>
          </w14:textFill>
        </w:rPr>
      </w:pPr>
    </w:p>
    <w:p w14:paraId="727EFB9E">
      <w:pPr>
        <w:spacing w:line="360" w:lineRule="auto"/>
        <w:rPr>
          <w:rFonts w:ascii="宋体" w:hAnsi="宋体" w:cs="宋体"/>
          <w:bCs/>
          <w:color w:val="000000" w:themeColor="text1"/>
          <w:sz w:val="24"/>
          <w:szCs w:val="24"/>
          <w:highlight w:val="none"/>
          <w14:textFill>
            <w14:solidFill>
              <w14:schemeClr w14:val="tx1"/>
            </w14:solidFill>
          </w14:textFill>
        </w:rPr>
      </w:pPr>
    </w:p>
    <w:p w14:paraId="6C439ECD">
      <w:pPr>
        <w:spacing w:line="360" w:lineRule="auto"/>
        <w:rPr>
          <w:rFonts w:ascii="宋体" w:hAnsi="宋体" w:cs="宋体"/>
          <w:bCs/>
          <w:color w:val="000000" w:themeColor="text1"/>
          <w:sz w:val="24"/>
          <w:szCs w:val="24"/>
          <w:highlight w:val="none"/>
          <w14:textFill>
            <w14:solidFill>
              <w14:schemeClr w14:val="tx1"/>
            </w14:solidFill>
          </w14:textFill>
        </w:rPr>
      </w:pPr>
    </w:p>
    <w:p w14:paraId="5525FEE0">
      <w:pPr>
        <w:spacing w:line="360" w:lineRule="auto"/>
        <w:rPr>
          <w:rFonts w:ascii="宋体" w:hAnsi="宋体" w:cs="宋体"/>
          <w:bCs/>
          <w:color w:val="000000" w:themeColor="text1"/>
          <w:sz w:val="24"/>
          <w:szCs w:val="24"/>
          <w:highlight w:val="none"/>
          <w14:textFill>
            <w14:solidFill>
              <w14:schemeClr w14:val="tx1"/>
            </w14:solidFill>
          </w14:textFill>
        </w:rPr>
      </w:pPr>
    </w:p>
    <w:p w14:paraId="6FD8788C">
      <w:pPr>
        <w:spacing w:line="360" w:lineRule="auto"/>
        <w:rPr>
          <w:rFonts w:ascii="宋体" w:hAnsi="宋体" w:cs="宋体"/>
          <w:bCs/>
          <w:color w:val="000000" w:themeColor="text1"/>
          <w:sz w:val="24"/>
          <w:szCs w:val="24"/>
          <w:highlight w:val="none"/>
          <w14:textFill>
            <w14:solidFill>
              <w14:schemeClr w14:val="tx1"/>
            </w14:solidFill>
          </w14:textFill>
        </w:rPr>
      </w:pPr>
    </w:p>
    <w:p w14:paraId="471D15F8">
      <w:pPr>
        <w:spacing w:line="360" w:lineRule="auto"/>
        <w:rPr>
          <w:rFonts w:ascii="宋体" w:hAnsi="宋体" w:cs="宋体"/>
          <w:bCs/>
          <w:color w:val="000000" w:themeColor="text1"/>
          <w:sz w:val="24"/>
          <w:szCs w:val="24"/>
          <w:highlight w:val="none"/>
          <w14:textFill>
            <w14:solidFill>
              <w14:schemeClr w14:val="tx1"/>
            </w14:solidFill>
          </w14:textFill>
        </w:rPr>
      </w:pPr>
    </w:p>
    <w:p w14:paraId="4188ABE6">
      <w:pPr>
        <w:spacing w:line="360" w:lineRule="auto"/>
        <w:rPr>
          <w:rFonts w:ascii="宋体" w:hAnsi="宋体" w:cs="宋体"/>
          <w:bCs/>
          <w:color w:val="000000" w:themeColor="text1"/>
          <w:sz w:val="24"/>
          <w:szCs w:val="24"/>
          <w:highlight w:val="none"/>
          <w14:textFill>
            <w14:solidFill>
              <w14:schemeClr w14:val="tx1"/>
            </w14:solidFill>
          </w14:textFill>
        </w:rPr>
      </w:pPr>
    </w:p>
    <w:p w14:paraId="4E3EFCD5">
      <w:pPr>
        <w:spacing w:line="360" w:lineRule="auto"/>
        <w:rPr>
          <w:rFonts w:ascii="宋体" w:hAnsi="宋体" w:cs="宋体"/>
          <w:bCs/>
          <w:color w:val="000000" w:themeColor="text1"/>
          <w:sz w:val="24"/>
          <w:szCs w:val="24"/>
          <w:highlight w:val="none"/>
          <w14:textFill>
            <w14:solidFill>
              <w14:schemeClr w14:val="tx1"/>
            </w14:solidFill>
          </w14:textFill>
        </w:rPr>
      </w:pPr>
    </w:p>
    <w:p w14:paraId="08FFF1F7">
      <w:pPr>
        <w:spacing w:line="360" w:lineRule="auto"/>
        <w:rPr>
          <w:rFonts w:ascii="宋体" w:hAnsi="宋体" w:cs="宋体"/>
          <w:bCs/>
          <w:color w:val="000000" w:themeColor="text1"/>
          <w:sz w:val="24"/>
          <w:szCs w:val="24"/>
          <w:highlight w:val="none"/>
          <w14:textFill>
            <w14:solidFill>
              <w14:schemeClr w14:val="tx1"/>
            </w14:solidFill>
          </w14:textFill>
        </w:rPr>
      </w:pPr>
    </w:p>
    <w:p w14:paraId="5374D30C">
      <w:pPr>
        <w:spacing w:line="360" w:lineRule="auto"/>
        <w:rPr>
          <w:rFonts w:ascii="宋体" w:hAnsi="宋体" w:cs="宋体"/>
          <w:bCs/>
          <w:color w:val="000000" w:themeColor="text1"/>
          <w:sz w:val="24"/>
          <w:szCs w:val="24"/>
          <w:highlight w:val="none"/>
          <w14:textFill>
            <w14:solidFill>
              <w14:schemeClr w14:val="tx1"/>
            </w14:solidFill>
          </w14:textFill>
        </w:rPr>
      </w:pPr>
    </w:p>
    <w:p w14:paraId="62198D01">
      <w:pPr>
        <w:spacing w:line="360" w:lineRule="auto"/>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附：廉洁书面承诺（格式自拟）</w:t>
      </w:r>
    </w:p>
    <w:p w14:paraId="59A47438">
      <w:pPr>
        <w:widowControl/>
        <w:spacing w:line="360" w:lineRule="auto"/>
        <w:ind w:left="69"/>
        <w:jc w:val="center"/>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廉洁书面承诺（格式自拟）</w:t>
      </w:r>
    </w:p>
    <w:p w14:paraId="0D0E183F">
      <w:pPr>
        <w:widowControl/>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3430BC1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2D93334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352E7844">
      <w:pPr>
        <w:widowControl/>
        <w:spacing w:line="360" w:lineRule="auto"/>
        <w:ind w:left="69" w:firstLine="482" w:firstLineChars="201"/>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12F83BDF">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四、发现厦门万翔招标有限公司的工作人员有受贿行为或索贿要求、徇私舞弊、滥用职权时，将予以举报并提供证据。举报电话：5705656或5706818；举报邮箱：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"mailto:zpk@iport.com.cn" </w:instrText>
      </w:r>
      <w:r>
        <w:rPr>
          <w:color w:val="000000" w:themeColor="text1"/>
          <w:highlight w:val="none"/>
          <w14:textFill>
            <w14:solidFill>
              <w14:schemeClr w14:val="tx1"/>
            </w14:solidFill>
          </w14:textFill>
        </w:rPr>
        <w:fldChar w:fldCharType="separate"/>
      </w:r>
      <w:r>
        <w:rPr>
          <w:rStyle w:val="31"/>
          <w:rFonts w:hint="eastAsia" w:ascii="宋体" w:hAnsi="宋体" w:cs="宋体"/>
          <w:color w:val="000000" w:themeColor="text1"/>
          <w:sz w:val="24"/>
          <w:szCs w:val="24"/>
          <w:highlight w:val="none"/>
          <w14:textFill>
            <w14:solidFill>
              <w14:schemeClr w14:val="tx1"/>
            </w14:solidFill>
          </w14:textFill>
        </w:rPr>
        <w:t>cts@iport.com.cn</w:t>
      </w:r>
      <w:r>
        <w:rPr>
          <w:rStyle w:val="31"/>
          <w:rFonts w:hint="eastAsia" w:ascii="宋体" w:hAnsi="宋体" w:cs="宋体"/>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2B3DBAE4">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五、自觉接受监督，本单位及员工若有违反本书面承诺（格式自拟）（包括但不限于本书面承诺（格式自拟）所列举禁止项目），致使厦门万翔招标有限公司工作人员受到纪检监察部门党纪、政纪处分，自处分确定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2  </w:t>
      </w:r>
      <w:r>
        <w:rPr>
          <w:rFonts w:hint="eastAsia" w:ascii="宋体" w:hAnsi="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000000" w:themeColor="text1"/>
          <w:sz w:val="24"/>
          <w:szCs w:val="24"/>
          <w:highlight w:val="none"/>
          <w:u w:val="single"/>
          <w14:textFill>
            <w14:solidFill>
              <w14:schemeClr w14:val="tx1"/>
            </w14:solidFill>
          </w14:textFill>
        </w:rPr>
        <w:t xml:space="preserve">  5  </w:t>
      </w:r>
      <w:r>
        <w:rPr>
          <w:rFonts w:hint="eastAsia" w:ascii="宋体" w:hAnsi="宋体" w:cs="宋体"/>
          <w:color w:val="000000" w:themeColor="text1"/>
          <w:sz w:val="24"/>
          <w:szCs w:val="24"/>
          <w:highlight w:val="none"/>
          <w14:textFill>
            <w14:solidFill>
              <w14:schemeClr w14:val="tx1"/>
            </w14:solidFill>
          </w14:textFill>
        </w:rPr>
        <w:t>万元人民币违约金。</w:t>
      </w:r>
    </w:p>
    <w:p w14:paraId="009A488C">
      <w:pPr>
        <w:spacing w:line="360" w:lineRule="auto"/>
        <w:ind w:left="69"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特此承诺。</w:t>
      </w:r>
    </w:p>
    <w:p w14:paraId="357149C3">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报价人名称（盖章）：</w:t>
      </w:r>
    </w:p>
    <w:p w14:paraId="726FC8E9">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法定代表人（或授权代表）：</w:t>
      </w:r>
    </w:p>
    <w:p w14:paraId="6DA89B80">
      <w:pPr>
        <w:spacing w:line="360" w:lineRule="auto"/>
        <w:ind w:left="69" w:firstLine="460" w:firstLineChars="192"/>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p w14:paraId="026ED223">
      <w:pPr>
        <w:spacing w:line="360" w:lineRule="auto"/>
        <w:ind w:left="69" w:firstLine="460" w:firstLineChars="192"/>
        <w:rPr>
          <w:rStyle w:val="27"/>
          <w:rFonts w:ascii="宋体" w:hAnsi="宋体" w:cs="宋体"/>
          <w:bCs w:val="0"/>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日期：</w:t>
      </w:r>
    </w:p>
    <w:p w14:paraId="0F2F86FC">
      <w:pPr>
        <w:spacing w:line="360" w:lineRule="auto"/>
        <w:rPr>
          <w:rFonts w:ascii="宋体" w:hAnsi="宋体" w:cs="宋体"/>
          <w:color w:val="000000" w:themeColor="text1"/>
          <w:sz w:val="24"/>
          <w:szCs w:val="24"/>
          <w:highlight w:val="none"/>
          <w14:textFill>
            <w14:solidFill>
              <w14:schemeClr w14:val="tx1"/>
            </w14:solidFill>
          </w14:textFill>
        </w:rPr>
      </w:pPr>
    </w:p>
    <w:p w14:paraId="4D3B8309">
      <w:pPr>
        <w:spacing w:line="360" w:lineRule="auto"/>
        <w:rPr>
          <w:rFonts w:ascii="宋体" w:hAnsi="宋体" w:cs="宋体"/>
          <w:color w:val="000000" w:themeColor="text1"/>
          <w:sz w:val="24"/>
          <w:szCs w:val="24"/>
          <w:highlight w:val="none"/>
          <w14:textFill>
            <w14:solidFill>
              <w14:schemeClr w14:val="tx1"/>
            </w14:solidFill>
          </w14:textFill>
        </w:rPr>
      </w:pPr>
    </w:p>
    <w:p w14:paraId="43137C73">
      <w:pPr>
        <w:spacing w:line="360" w:lineRule="auto"/>
        <w:ind w:left="69"/>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退还磋商保证金申请表</w:t>
      </w:r>
    </w:p>
    <w:tbl>
      <w:tblPr>
        <w:tblStyle w:val="2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0ACC83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4AEAD21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w:t>
            </w:r>
          </w:p>
        </w:tc>
        <w:tc>
          <w:tcPr>
            <w:tcW w:w="4742" w:type="dxa"/>
            <w:noWrap/>
          </w:tcPr>
          <w:p w14:paraId="2580B88A">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2953F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0CB96A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组织机构代码证</w:t>
            </w:r>
          </w:p>
        </w:tc>
        <w:tc>
          <w:tcPr>
            <w:tcW w:w="4742" w:type="dxa"/>
            <w:noWrap/>
          </w:tcPr>
          <w:p w14:paraId="4D8A1F28">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3D6E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7226345">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项目编号</w:t>
            </w:r>
          </w:p>
        </w:tc>
        <w:tc>
          <w:tcPr>
            <w:tcW w:w="4742" w:type="dxa"/>
            <w:noWrap/>
          </w:tcPr>
          <w:p w14:paraId="6EDB884F">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064F9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C3CA318">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项目名称</w:t>
            </w:r>
          </w:p>
        </w:tc>
        <w:tc>
          <w:tcPr>
            <w:tcW w:w="4742" w:type="dxa"/>
            <w:noWrap/>
          </w:tcPr>
          <w:p w14:paraId="518715CF">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A242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79848EFE">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磋商保证金金额</w:t>
            </w:r>
          </w:p>
        </w:tc>
        <w:tc>
          <w:tcPr>
            <w:tcW w:w="4742" w:type="dxa"/>
            <w:noWrap/>
          </w:tcPr>
          <w:p w14:paraId="10B5DAB9">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6965A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31C17EB">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收款单位名称</w:t>
            </w:r>
          </w:p>
        </w:tc>
        <w:tc>
          <w:tcPr>
            <w:tcW w:w="4742" w:type="dxa"/>
            <w:noWrap/>
          </w:tcPr>
          <w:p w14:paraId="6CC18D12">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9CF18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1ABC65DA">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开户银行（需填写完整）</w:t>
            </w:r>
          </w:p>
        </w:tc>
        <w:tc>
          <w:tcPr>
            <w:tcW w:w="4742" w:type="dxa"/>
            <w:noWrap/>
          </w:tcPr>
          <w:p w14:paraId="26042C35">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742B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06C4638B">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开户行账号（原来转磋商保证金账号）</w:t>
            </w:r>
          </w:p>
        </w:tc>
        <w:tc>
          <w:tcPr>
            <w:tcW w:w="4742" w:type="dxa"/>
            <w:noWrap/>
          </w:tcPr>
          <w:p w14:paraId="20BB04D0">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18C00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240CF3B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联系人</w:t>
            </w:r>
          </w:p>
        </w:tc>
        <w:tc>
          <w:tcPr>
            <w:tcW w:w="4742" w:type="dxa"/>
            <w:noWrap/>
          </w:tcPr>
          <w:p w14:paraId="75AA8D8E">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r w14:paraId="37E8C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tcPr>
          <w:p w14:paraId="68F637F0">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联系电话</w:t>
            </w:r>
          </w:p>
        </w:tc>
        <w:tc>
          <w:tcPr>
            <w:tcW w:w="4742" w:type="dxa"/>
            <w:noWrap/>
          </w:tcPr>
          <w:p w14:paraId="01043917">
            <w:pPr>
              <w:keepNext/>
              <w:keepLines/>
              <w:spacing w:line="360" w:lineRule="auto"/>
              <w:ind w:left="69"/>
              <w:rPr>
                <w:rFonts w:ascii="宋体" w:hAnsi="宋体" w:cs="宋体"/>
                <w:color w:val="000000" w:themeColor="text1"/>
                <w:sz w:val="24"/>
                <w:szCs w:val="24"/>
                <w:highlight w:val="none"/>
                <w14:textFill>
                  <w14:solidFill>
                    <w14:schemeClr w14:val="tx1"/>
                  </w14:solidFill>
                </w14:textFill>
              </w:rPr>
            </w:pPr>
          </w:p>
        </w:tc>
      </w:tr>
    </w:tbl>
    <w:p w14:paraId="22386616">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14:paraId="46B2E39F">
      <w:pPr>
        <w:spacing w:line="360" w:lineRule="auto"/>
        <w:ind w:left="69"/>
        <w:rPr>
          <w:rFonts w:ascii="宋体" w:hAnsi="宋体" w:cs="宋体"/>
          <w:color w:val="000000" w:themeColor="text1"/>
          <w:sz w:val="24"/>
          <w:szCs w:val="24"/>
          <w:highlight w:val="none"/>
          <w14:textFill>
            <w14:solidFill>
              <w14:schemeClr w14:val="tx1"/>
            </w14:solidFill>
          </w14:textFill>
        </w:rPr>
      </w:pPr>
    </w:p>
    <w:p w14:paraId="23A1407C">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（报价人名称，</w:t>
      </w:r>
      <w:r>
        <w:rPr>
          <w:rFonts w:hint="eastAsia" w:ascii="宋体" w:hAnsi="宋体" w:cs="宋体"/>
          <w:color w:val="000000" w:themeColor="text1"/>
          <w:sz w:val="24"/>
          <w:szCs w:val="24"/>
          <w:highlight w:val="none"/>
          <w:lang w:eastAsia="zh-CN"/>
          <w14:textFill>
            <w14:solidFill>
              <w14:schemeClr w14:val="tx1"/>
            </w14:solidFill>
          </w14:textFill>
        </w:rPr>
        <w:t>加盖供应商公章</w:t>
      </w:r>
      <w:r>
        <w:rPr>
          <w:rFonts w:hint="eastAsia" w:ascii="宋体" w:hAnsi="宋体" w:cs="宋体"/>
          <w:color w:val="000000" w:themeColor="text1"/>
          <w:sz w:val="24"/>
          <w:szCs w:val="24"/>
          <w:highlight w:val="none"/>
          <w14:textFill>
            <w14:solidFill>
              <w14:schemeClr w14:val="tx1"/>
            </w14:solidFill>
          </w14:textFill>
        </w:rPr>
        <w:t>）</w:t>
      </w:r>
    </w:p>
    <w:p w14:paraId="1C0A86FF">
      <w:pPr>
        <w:spacing w:line="360" w:lineRule="auto"/>
        <w:ind w:left="6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年    月    日</w:t>
      </w:r>
    </w:p>
    <w:p w14:paraId="12065B00">
      <w:pPr>
        <w:spacing w:line="360" w:lineRule="auto"/>
        <w:rPr>
          <w:rFonts w:ascii="宋体" w:hAnsi="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4A108F2C">
      <w:pPr>
        <w:spacing w:line="360" w:lineRule="auto"/>
        <w:ind w:firstLine="4160" w:firstLineChars="13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质疑函要求</w:t>
      </w:r>
    </w:p>
    <w:p w14:paraId="33507E3C">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p>
    <w:p w14:paraId="3D4AA1BA">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供应商提出质疑应当提交质疑函和必要的证明材料。质疑函应当包括下列内容：</w:t>
      </w:r>
    </w:p>
    <w:p w14:paraId="6CCD6D5F">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(一)供应商的姓名或者名称、地址、邮编、联系人及联系电话;</w:t>
      </w:r>
    </w:p>
    <w:p w14:paraId="41F9C973">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(二)质疑项目的名称、编号;</w:t>
      </w:r>
    </w:p>
    <w:p w14:paraId="719E08E3">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(三)具体、明确的质疑事项和与质疑事项相关的请求;</w:t>
      </w:r>
    </w:p>
    <w:p w14:paraId="46924E88">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(四)事实依据;</w:t>
      </w:r>
    </w:p>
    <w:p w14:paraId="23E4A140">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(五)必要的法律依据;</w:t>
      </w:r>
    </w:p>
    <w:p w14:paraId="6D31361B">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(六)提出质疑的日期。</w:t>
      </w:r>
    </w:p>
    <w:p w14:paraId="29C8752F">
      <w:pPr>
        <w:pStyle w:val="21"/>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供应商为自然人的，应当由本人签字;供应商为法人或者其他组织的，应当由法定代表人、主要负责人，或者其授权代表签字或者盖章，并</w:t>
      </w:r>
      <w:r>
        <w:rPr>
          <w:rFonts w:hint="eastAsia" w:ascii="宋体" w:hAnsi="宋体" w:cs="宋体"/>
          <w:color w:val="000000" w:themeColor="text1"/>
          <w:highlight w:val="none"/>
          <w:lang w:eastAsia="zh-CN"/>
          <w14:textFill>
            <w14:solidFill>
              <w14:schemeClr w14:val="tx1"/>
            </w14:solidFill>
          </w14:textFill>
        </w:rPr>
        <w:t>加盖供应商公章</w:t>
      </w:r>
      <w:r>
        <w:rPr>
          <w:rFonts w:hint="eastAsia" w:ascii="宋体" w:hAnsi="宋体" w:cs="宋体"/>
          <w:color w:val="000000" w:themeColor="text1"/>
          <w:highlight w:val="none"/>
          <w14:textFill>
            <w14:solidFill>
              <w14:schemeClr w14:val="tx1"/>
            </w14:solidFill>
          </w14:textFill>
        </w:rPr>
        <w:t>。</w:t>
      </w:r>
    </w:p>
    <w:p w14:paraId="57B88BC0">
      <w:pPr>
        <w:pStyle w:val="21"/>
        <w:spacing w:line="360" w:lineRule="auto"/>
        <w:rPr>
          <w:rFonts w:ascii="宋体" w:hAnsi="宋体" w:cs="宋体"/>
          <w:color w:val="000000" w:themeColor="text1"/>
          <w:highlight w:val="none"/>
          <w14:textFill>
            <w14:solidFill>
              <w14:schemeClr w14:val="tx1"/>
            </w14:solidFill>
          </w14:textFill>
        </w:rPr>
      </w:pPr>
    </w:p>
    <w:p w14:paraId="286B91FF">
      <w:pPr>
        <w:pStyle w:val="21"/>
        <w:spacing w:line="360" w:lineRule="auto"/>
        <w:rPr>
          <w:rFonts w:ascii="宋体" w:hAnsi="宋体" w:cs="宋体"/>
          <w:color w:val="000000" w:themeColor="text1"/>
          <w:highlight w:val="none"/>
          <w14:textFill>
            <w14:solidFill>
              <w14:schemeClr w14:val="tx1"/>
            </w14:solidFill>
          </w14:textFill>
        </w:rPr>
      </w:pPr>
    </w:p>
    <w:p w14:paraId="47EE766A">
      <w:pPr>
        <w:pStyle w:val="21"/>
        <w:spacing w:line="360" w:lineRule="auto"/>
        <w:rPr>
          <w:rFonts w:ascii="宋体" w:hAnsi="宋体" w:cs="宋体"/>
          <w:color w:val="000000" w:themeColor="text1"/>
          <w:highlight w:val="none"/>
          <w14:textFill>
            <w14:solidFill>
              <w14:schemeClr w14:val="tx1"/>
            </w14:solidFill>
          </w14:textFill>
        </w:rPr>
      </w:pPr>
    </w:p>
    <w:p w14:paraId="25C742EF">
      <w:pPr>
        <w:pStyle w:val="21"/>
        <w:spacing w:line="360" w:lineRule="auto"/>
        <w:rPr>
          <w:rFonts w:ascii="宋体" w:hAnsi="宋体" w:cs="宋体"/>
          <w:color w:val="000000" w:themeColor="text1"/>
          <w:highlight w:val="none"/>
          <w14:textFill>
            <w14:solidFill>
              <w14:schemeClr w14:val="tx1"/>
            </w14:solidFill>
          </w14:textFill>
        </w:rPr>
      </w:pPr>
    </w:p>
    <w:p w14:paraId="710E9359">
      <w:pPr>
        <w:pStyle w:val="21"/>
        <w:spacing w:line="360" w:lineRule="auto"/>
        <w:rPr>
          <w:rFonts w:ascii="宋体" w:hAnsi="宋体" w:cs="宋体"/>
          <w:color w:val="000000" w:themeColor="text1"/>
          <w:highlight w:val="none"/>
          <w14:textFill>
            <w14:solidFill>
              <w14:schemeClr w14:val="tx1"/>
            </w14:solidFill>
          </w14:textFill>
        </w:rPr>
      </w:pPr>
    </w:p>
    <w:p w14:paraId="3C5DEBB9">
      <w:pPr>
        <w:pStyle w:val="21"/>
        <w:spacing w:line="360" w:lineRule="auto"/>
        <w:rPr>
          <w:rFonts w:ascii="宋体" w:hAnsi="宋体" w:cs="宋体"/>
          <w:color w:val="000000" w:themeColor="text1"/>
          <w:highlight w:val="none"/>
          <w14:textFill>
            <w14:solidFill>
              <w14:schemeClr w14:val="tx1"/>
            </w14:solidFill>
          </w14:textFill>
        </w:rPr>
      </w:pPr>
    </w:p>
    <w:p w14:paraId="2441AA7D">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2D1F0F20">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643126FB">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7D049326">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676708B2">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00D0B2AD">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395F7126">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707E6BC9">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4F81BE59">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567D6B6B">
      <w:pPr>
        <w:pStyle w:val="21"/>
        <w:spacing w:line="360" w:lineRule="auto"/>
        <w:jc w:val="center"/>
        <w:rPr>
          <w:rFonts w:ascii="宋体" w:hAnsi="宋体" w:cs="宋体"/>
          <w:color w:val="000000" w:themeColor="text1"/>
          <w:sz w:val="32"/>
          <w:szCs w:val="32"/>
          <w:highlight w:val="none"/>
          <w14:textFill>
            <w14:solidFill>
              <w14:schemeClr w14:val="tx1"/>
            </w14:solidFill>
          </w14:textFill>
        </w:rPr>
      </w:pPr>
    </w:p>
    <w:p w14:paraId="08E3A75A">
      <w:pPr>
        <w:pStyle w:val="21"/>
        <w:spacing w:line="360" w:lineRule="auto"/>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32"/>
          <w:szCs w:val="32"/>
          <w:highlight w:val="none"/>
          <w14:textFill>
            <w14:solidFill>
              <w14:schemeClr w14:val="tx1"/>
            </w14:solidFill>
          </w14:textFill>
        </w:rPr>
        <w:t>评分响应要求</w:t>
      </w:r>
    </w:p>
    <w:tbl>
      <w:tblPr>
        <w:tblStyle w:val="25"/>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2D0AA08C">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41D6958">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ign w:val="center"/>
          </w:tcPr>
          <w:p w14:paraId="66B95D11">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ign w:val="center"/>
          </w:tcPr>
          <w:p w14:paraId="7C1BE4FC">
            <w:pPr>
              <w:spacing w:line="360" w:lineRule="auto"/>
              <w:ind w:firstLine="118" w:firstLineChars="49"/>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ign w:val="center"/>
          </w:tcPr>
          <w:p w14:paraId="7A956E18">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ign w:val="center"/>
          </w:tcPr>
          <w:p w14:paraId="568F86FD">
            <w:pPr>
              <w:spacing w:line="360" w:lineRule="auto"/>
              <w:jc w:val="center"/>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页码</w:t>
            </w:r>
          </w:p>
        </w:tc>
      </w:tr>
      <w:tr w14:paraId="78B6857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336A3B9">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tcPr>
          <w:p w14:paraId="709C164C">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78293B3">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6ACD28C">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196F6B95">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194052F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2EFBAE97">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tcPr>
          <w:p w14:paraId="03157070">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53477DD6">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D545C3A">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7C49B72A">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7101963D">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218AC44">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tcPr>
          <w:p w14:paraId="472C13BF">
            <w:pPr>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787FB392">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080C3CB7">
            <w:pPr>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6EA7A97D">
            <w:pPr>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5D215A5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52A787D4">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tcPr>
          <w:p w14:paraId="29D4D4C8">
            <w:pPr>
              <w:tabs>
                <w:tab w:val="left" w:pos="-1080"/>
                <w:tab w:val="left" w:pos="180"/>
                <w:tab w:val="left" w:pos="1080"/>
              </w:tabs>
              <w:spacing w:line="360" w:lineRule="auto"/>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26E3BCE0">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24992177">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4C73B053">
            <w:pPr>
              <w:tabs>
                <w:tab w:val="left" w:pos="-1080"/>
                <w:tab w:val="left" w:pos="180"/>
                <w:tab w:val="left" w:pos="1080"/>
              </w:tabs>
              <w:spacing w:line="360" w:lineRule="auto"/>
              <w:jc w:val="center"/>
              <w:rPr>
                <w:rFonts w:ascii="宋体" w:hAnsi="宋体" w:cs="宋体"/>
                <w:bCs/>
                <w:color w:val="000000" w:themeColor="text1"/>
                <w:sz w:val="24"/>
                <w:szCs w:val="24"/>
                <w:highlight w:val="none"/>
                <w14:textFill>
                  <w14:solidFill>
                    <w14:schemeClr w14:val="tx1"/>
                  </w14:solidFill>
                </w14:textFill>
              </w:rPr>
            </w:pPr>
          </w:p>
        </w:tc>
      </w:tr>
      <w:tr w14:paraId="02B3896E">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ign w:val="center"/>
          </w:tcPr>
          <w:p w14:paraId="68E99B21">
            <w:pPr>
              <w:spacing w:line="360" w:lineRule="auto"/>
              <w:jc w:val="center"/>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tcPr>
          <w:p w14:paraId="6CF0FC83">
            <w:pPr>
              <w:tabs>
                <w:tab w:val="left" w:pos="720"/>
              </w:tabs>
              <w:spacing w:line="360" w:lineRule="auto"/>
              <w:ind w:right="18"/>
              <w:rPr>
                <w:rFonts w:ascii="宋体" w:hAnsi="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ign w:val="center"/>
          </w:tcPr>
          <w:p w14:paraId="6C2CA9BD">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ign w:val="center"/>
          </w:tcPr>
          <w:p w14:paraId="67F6B6F3">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ign w:val="center"/>
          </w:tcPr>
          <w:p w14:paraId="33A58ABC">
            <w:pPr>
              <w:tabs>
                <w:tab w:val="left" w:pos="720"/>
              </w:tabs>
              <w:spacing w:line="360" w:lineRule="auto"/>
              <w:ind w:right="18"/>
              <w:jc w:val="center"/>
              <w:rPr>
                <w:rFonts w:ascii="宋体" w:hAnsi="宋体" w:cs="宋体"/>
                <w:bCs/>
                <w:color w:val="000000" w:themeColor="text1"/>
                <w:sz w:val="24"/>
                <w:szCs w:val="24"/>
                <w:highlight w:val="none"/>
                <w14:textFill>
                  <w14:solidFill>
                    <w14:schemeClr w14:val="tx1"/>
                  </w14:solidFill>
                </w14:textFill>
              </w:rPr>
            </w:pPr>
          </w:p>
        </w:tc>
      </w:tr>
    </w:tbl>
    <w:p w14:paraId="784979A2">
      <w:pPr>
        <w:widowControl/>
        <w:spacing w:line="360" w:lineRule="auto"/>
        <w:rPr>
          <w:rFonts w:ascii="宋体" w:hAnsi="宋体" w:cs="宋体"/>
          <w:color w:val="000000" w:themeColor="text1"/>
          <w:sz w:val="24"/>
          <w:szCs w:val="24"/>
          <w:highlight w:val="none"/>
          <w14:textFill>
            <w14:solidFill>
              <w14:schemeClr w14:val="tx1"/>
            </w14:solidFill>
          </w14:textFill>
        </w:rPr>
      </w:pPr>
    </w:p>
    <w:p w14:paraId="2FB4A0A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A753B4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17EEA28">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EC479F5">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49EA4C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DBF3BE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5E48364B">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1597B2E">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0455587">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8B31FF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4944339">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9185E0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98040F6">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254791EA">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35C69FF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16C6F242">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7888EC94">
      <w:pPr>
        <w:spacing w:line="360" w:lineRule="auto"/>
        <w:ind w:firstLine="2240" w:firstLineChars="700"/>
        <w:rPr>
          <w:rFonts w:ascii="宋体" w:hAnsi="宋体" w:cs="宋体"/>
          <w:color w:val="000000" w:themeColor="text1"/>
          <w:kern w:val="0"/>
          <w:sz w:val="32"/>
          <w:szCs w:val="32"/>
          <w:highlight w:val="none"/>
          <w14:textFill>
            <w14:solidFill>
              <w14:schemeClr w14:val="tx1"/>
            </w14:solidFill>
          </w14:textFill>
        </w:rPr>
      </w:pPr>
    </w:p>
    <w:p w14:paraId="0DB0DD42">
      <w:pPr>
        <w:pStyle w:val="73"/>
        <w:spacing w:line="360" w:lineRule="auto"/>
        <w:jc w:val="center"/>
        <w:outlineLvl w:val="2"/>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采购文件规定的价格扣除证明材料（若有）</w:t>
      </w:r>
    </w:p>
    <w:p w14:paraId="2D9C172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1优先类节能产品、环境标志产品价格扣除证明材料（若有）</w:t>
      </w:r>
    </w:p>
    <w:p w14:paraId="4CDCA16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1-①优先类节能产品、环境标志产品统计表（价格扣除适用，若有）</w:t>
      </w:r>
    </w:p>
    <w:p w14:paraId="24BB4796">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项目编号：</w:t>
      </w:r>
      <w:r>
        <w:rPr>
          <w:rFonts w:ascii="宋体" w:hAnsi="宋体" w:cs="宋体"/>
          <w:color w:val="000000" w:themeColor="text1"/>
          <w:sz w:val="24"/>
          <w:szCs w:val="24"/>
          <w:highlight w:val="none"/>
          <w:u w:val="single"/>
          <w14:textFill>
            <w14:solidFill>
              <w14:schemeClr w14:val="tx1"/>
            </w14:solidFill>
          </w14:textFill>
        </w:rPr>
        <w:t>　　　　　　　　</w:t>
      </w:r>
    </w:p>
    <w:p w14:paraId="1E782AB6">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货币及单位：人民币元</w:t>
      </w: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84D0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D48016C">
            <w:pPr>
              <w:spacing w:line="360" w:lineRule="auto"/>
              <w:rPr>
                <w:rFonts w:ascii="宋体" w:hAnsi="宋体" w:cs="宋体"/>
                <w:color w:val="000000" w:themeColor="text1"/>
                <w:sz w:val="24"/>
                <w:szCs w:val="24"/>
                <w:highlight w:val="none"/>
                <w14:textFill>
                  <w14:solidFill>
                    <w14:schemeClr w14:val="tx1"/>
                  </w14:solidFill>
                </w14:textFill>
              </w:rPr>
            </w:pPr>
          </w:p>
        </w:tc>
        <w:tc>
          <w:tcPr>
            <w:tcW w:w="8353" w:type="dxa"/>
            <w:gridSpan w:val="6"/>
            <w:noWrap/>
          </w:tcPr>
          <w:p w14:paraId="1352F99E">
            <w:pPr>
              <w:pStyle w:val="73"/>
              <w:spacing w:line="360" w:lineRule="auto"/>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本合同包内属于节能产品的报价情况</w:t>
            </w:r>
          </w:p>
        </w:tc>
      </w:tr>
      <w:tr w14:paraId="0E6C3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08255F3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w:t>
            </w:r>
          </w:p>
        </w:tc>
        <w:tc>
          <w:tcPr>
            <w:tcW w:w="1187" w:type="dxa"/>
            <w:noWrap/>
          </w:tcPr>
          <w:p w14:paraId="282A89AD">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品目号</w:t>
            </w:r>
          </w:p>
        </w:tc>
        <w:tc>
          <w:tcPr>
            <w:tcW w:w="1187" w:type="dxa"/>
            <w:noWrap/>
          </w:tcPr>
          <w:p w14:paraId="43A4ABC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货物名称</w:t>
            </w:r>
          </w:p>
        </w:tc>
        <w:tc>
          <w:tcPr>
            <w:tcW w:w="1187" w:type="dxa"/>
            <w:noWrap/>
          </w:tcPr>
          <w:p w14:paraId="1BDCB63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单价</w:t>
            </w:r>
          </w:p>
        </w:tc>
        <w:tc>
          <w:tcPr>
            <w:tcW w:w="1187" w:type="dxa"/>
            <w:noWrap/>
          </w:tcPr>
          <w:p w14:paraId="443DDFC6">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数量</w:t>
            </w:r>
          </w:p>
        </w:tc>
        <w:tc>
          <w:tcPr>
            <w:tcW w:w="1550" w:type="dxa"/>
            <w:noWrap/>
          </w:tcPr>
          <w:p w14:paraId="6553B3A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总价</w:t>
            </w:r>
          </w:p>
        </w:tc>
        <w:tc>
          <w:tcPr>
            <w:tcW w:w="2055" w:type="dxa"/>
            <w:noWrap/>
          </w:tcPr>
          <w:p w14:paraId="401F58A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认证种类</w:t>
            </w:r>
          </w:p>
        </w:tc>
      </w:tr>
      <w:tr w14:paraId="065739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2C89FAD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4F9CBB7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p>
        </w:tc>
        <w:tc>
          <w:tcPr>
            <w:tcW w:w="1187" w:type="dxa"/>
            <w:noWrap/>
          </w:tcPr>
          <w:p w14:paraId="4EA1F30E">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BC29942">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1840E96">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3E2C2FBA">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386940EB">
            <w:pPr>
              <w:spacing w:line="360" w:lineRule="auto"/>
              <w:rPr>
                <w:rFonts w:ascii="宋体" w:hAnsi="宋体" w:cs="宋体"/>
                <w:color w:val="000000" w:themeColor="text1"/>
                <w:sz w:val="24"/>
                <w:szCs w:val="24"/>
                <w:highlight w:val="none"/>
                <w14:textFill>
                  <w14:solidFill>
                    <w14:schemeClr w14:val="tx1"/>
                  </w14:solidFill>
                </w14:textFill>
              </w:rPr>
            </w:pPr>
          </w:p>
        </w:tc>
      </w:tr>
      <w:tr w14:paraId="29FE5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tcPr>
          <w:p w14:paraId="02556C95">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8B1376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2A0124C4">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53DCA5EC">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A2BAFC4">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18668986">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2768E6C8">
            <w:pPr>
              <w:spacing w:line="360" w:lineRule="auto"/>
              <w:rPr>
                <w:rFonts w:ascii="宋体" w:hAnsi="宋体" w:cs="宋体"/>
                <w:color w:val="000000" w:themeColor="text1"/>
                <w:sz w:val="24"/>
                <w:szCs w:val="24"/>
                <w:highlight w:val="none"/>
                <w14:textFill>
                  <w14:solidFill>
                    <w14:schemeClr w14:val="tx1"/>
                  </w14:solidFill>
                </w14:textFill>
              </w:rPr>
            </w:pPr>
          </w:p>
        </w:tc>
      </w:tr>
      <w:tr w14:paraId="069D0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F91B5C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w:t>
            </w:r>
          </w:p>
        </w:tc>
        <w:tc>
          <w:tcPr>
            <w:tcW w:w="8353" w:type="dxa"/>
            <w:gridSpan w:val="6"/>
            <w:noWrap/>
          </w:tcPr>
          <w:p w14:paraId="755896DC">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合同包内属于节能产品的报价总金额：</w:t>
            </w:r>
            <w:r>
              <w:rPr>
                <w:rFonts w:ascii="宋体" w:hAnsi="宋体" w:cs="宋体"/>
                <w:color w:val="000000" w:themeColor="text1"/>
                <w:sz w:val="24"/>
                <w:szCs w:val="24"/>
                <w:highlight w:val="none"/>
                <w:u w:val="single"/>
                <w14:textFill>
                  <w14:solidFill>
                    <w14:schemeClr w14:val="tx1"/>
                  </w14:solidFill>
                </w14:textFill>
              </w:rPr>
              <w:t>　　　　　。</w:t>
            </w:r>
          </w:p>
        </w:tc>
      </w:tr>
    </w:tbl>
    <w:p w14:paraId="031F89FA">
      <w:pPr>
        <w:pStyle w:val="73"/>
        <w:spacing w:line="360" w:lineRule="auto"/>
        <w:rPr>
          <w:rFonts w:hint="default" w:ascii="宋体" w:hAnsi="宋体" w:cs="宋体"/>
          <w:color w:val="000000" w:themeColor="text1"/>
          <w:sz w:val="24"/>
          <w:szCs w:val="24"/>
          <w:highlight w:val="none"/>
          <w14:textFill>
            <w14:solidFill>
              <w14:schemeClr w14:val="tx1"/>
            </w14:solidFill>
          </w14:textFill>
        </w:rPr>
      </w:pPr>
    </w:p>
    <w:tbl>
      <w:tblPr>
        <w:tblStyle w:val="2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43B73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7F6F500D">
            <w:pPr>
              <w:spacing w:line="360" w:lineRule="auto"/>
              <w:rPr>
                <w:rFonts w:ascii="宋体" w:hAnsi="宋体" w:cs="宋体"/>
                <w:color w:val="000000" w:themeColor="text1"/>
                <w:sz w:val="24"/>
                <w:szCs w:val="24"/>
                <w:highlight w:val="none"/>
                <w14:textFill>
                  <w14:solidFill>
                    <w14:schemeClr w14:val="tx1"/>
                  </w14:solidFill>
                </w14:textFill>
              </w:rPr>
            </w:pPr>
          </w:p>
        </w:tc>
        <w:tc>
          <w:tcPr>
            <w:tcW w:w="8353" w:type="dxa"/>
            <w:gridSpan w:val="6"/>
            <w:noWrap/>
          </w:tcPr>
          <w:p w14:paraId="35DD5ADC">
            <w:pPr>
              <w:pStyle w:val="73"/>
              <w:spacing w:line="360" w:lineRule="auto"/>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本合同包内属于环境标志产品的报价情况</w:t>
            </w:r>
          </w:p>
        </w:tc>
      </w:tr>
      <w:tr w14:paraId="61EFE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1601285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w:t>
            </w:r>
          </w:p>
        </w:tc>
        <w:tc>
          <w:tcPr>
            <w:tcW w:w="1187" w:type="dxa"/>
            <w:noWrap/>
          </w:tcPr>
          <w:p w14:paraId="1548191E">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品目号</w:t>
            </w:r>
          </w:p>
        </w:tc>
        <w:tc>
          <w:tcPr>
            <w:tcW w:w="1187" w:type="dxa"/>
            <w:noWrap/>
          </w:tcPr>
          <w:p w14:paraId="7DBDC1C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货物名称</w:t>
            </w:r>
          </w:p>
        </w:tc>
        <w:tc>
          <w:tcPr>
            <w:tcW w:w="1187" w:type="dxa"/>
            <w:noWrap/>
          </w:tcPr>
          <w:p w14:paraId="23061D3A">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单价</w:t>
            </w:r>
          </w:p>
        </w:tc>
        <w:tc>
          <w:tcPr>
            <w:tcW w:w="1187" w:type="dxa"/>
            <w:noWrap/>
          </w:tcPr>
          <w:p w14:paraId="63B5E92D">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数量</w:t>
            </w:r>
          </w:p>
        </w:tc>
        <w:tc>
          <w:tcPr>
            <w:tcW w:w="1550" w:type="dxa"/>
            <w:noWrap/>
          </w:tcPr>
          <w:p w14:paraId="1A7F562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总价</w:t>
            </w:r>
          </w:p>
        </w:tc>
        <w:tc>
          <w:tcPr>
            <w:tcW w:w="2055" w:type="dxa"/>
            <w:noWrap/>
          </w:tcPr>
          <w:p w14:paraId="140EA26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认证种类</w:t>
            </w:r>
          </w:p>
        </w:tc>
      </w:tr>
      <w:tr w14:paraId="74958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tcPr>
          <w:p w14:paraId="1398F6C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0B2FE812">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p>
        </w:tc>
        <w:tc>
          <w:tcPr>
            <w:tcW w:w="1187" w:type="dxa"/>
            <w:noWrap/>
          </w:tcPr>
          <w:p w14:paraId="749F8D6D">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20F87797">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73921447">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19F6F3C1">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4AFC1A56">
            <w:pPr>
              <w:spacing w:line="360" w:lineRule="auto"/>
              <w:rPr>
                <w:rFonts w:ascii="宋体" w:hAnsi="宋体" w:cs="宋体"/>
                <w:color w:val="000000" w:themeColor="text1"/>
                <w:sz w:val="24"/>
                <w:szCs w:val="24"/>
                <w:highlight w:val="none"/>
                <w14:textFill>
                  <w14:solidFill>
                    <w14:schemeClr w14:val="tx1"/>
                  </w14:solidFill>
                </w14:textFill>
              </w:rPr>
            </w:pPr>
          </w:p>
        </w:tc>
      </w:tr>
      <w:tr w14:paraId="65235E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tcPr>
          <w:p w14:paraId="360A3AA9">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6D0AE3EC">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tc>
        <w:tc>
          <w:tcPr>
            <w:tcW w:w="1187" w:type="dxa"/>
            <w:noWrap/>
          </w:tcPr>
          <w:p w14:paraId="02F5B6E3">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6CF4175B">
            <w:pPr>
              <w:spacing w:line="360" w:lineRule="auto"/>
              <w:rPr>
                <w:rFonts w:ascii="宋体" w:hAnsi="宋体" w:cs="宋体"/>
                <w:color w:val="000000" w:themeColor="text1"/>
                <w:sz w:val="24"/>
                <w:szCs w:val="24"/>
                <w:highlight w:val="none"/>
                <w14:textFill>
                  <w14:solidFill>
                    <w14:schemeClr w14:val="tx1"/>
                  </w14:solidFill>
                </w14:textFill>
              </w:rPr>
            </w:pPr>
          </w:p>
        </w:tc>
        <w:tc>
          <w:tcPr>
            <w:tcW w:w="1187" w:type="dxa"/>
            <w:noWrap/>
          </w:tcPr>
          <w:p w14:paraId="1D87E552">
            <w:pPr>
              <w:spacing w:line="360" w:lineRule="auto"/>
              <w:rPr>
                <w:rFonts w:ascii="宋体" w:hAnsi="宋体" w:cs="宋体"/>
                <w:color w:val="000000" w:themeColor="text1"/>
                <w:sz w:val="24"/>
                <w:szCs w:val="24"/>
                <w:highlight w:val="none"/>
                <w14:textFill>
                  <w14:solidFill>
                    <w14:schemeClr w14:val="tx1"/>
                  </w14:solidFill>
                </w14:textFill>
              </w:rPr>
            </w:pPr>
          </w:p>
        </w:tc>
        <w:tc>
          <w:tcPr>
            <w:tcW w:w="1550" w:type="dxa"/>
            <w:noWrap/>
          </w:tcPr>
          <w:p w14:paraId="54EE2D9A">
            <w:pPr>
              <w:spacing w:line="360" w:lineRule="auto"/>
              <w:rPr>
                <w:rFonts w:ascii="宋体" w:hAnsi="宋体" w:cs="宋体"/>
                <w:color w:val="000000" w:themeColor="text1"/>
                <w:sz w:val="24"/>
                <w:szCs w:val="24"/>
                <w:highlight w:val="none"/>
                <w14:textFill>
                  <w14:solidFill>
                    <w14:schemeClr w14:val="tx1"/>
                  </w14:solidFill>
                </w14:textFill>
              </w:rPr>
            </w:pPr>
          </w:p>
        </w:tc>
        <w:tc>
          <w:tcPr>
            <w:tcW w:w="2055" w:type="dxa"/>
            <w:noWrap/>
          </w:tcPr>
          <w:p w14:paraId="069FBA4D">
            <w:pPr>
              <w:spacing w:line="360" w:lineRule="auto"/>
              <w:rPr>
                <w:rFonts w:ascii="宋体" w:hAnsi="宋体" w:cs="宋体"/>
                <w:color w:val="000000" w:themeColor="text1"/>
                <w:sz w:val="24"/>
                <w:szCs w:val="24"/>
                <w:highlight w:val="none"/>
                <w14:textFill>
                  <w14:solidFill>
                    <w14:schemeClr w14:val="tx1"/>
                  </w14:solidFill>
                </w14:textFill>
              </w:rPr>
            </w:pPr>
          </w:p>
        </w:tc>
      </w:tr>
      <w:tr w14:paraId="04D094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tcPr>
          <w:p w14:paraId="61F57AC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w:t>
            </w:r>
          </w:p>
        </w:tc>
        <w:tc>
          <w:tcPr>
            <w:tcW w:w="8353" w:type="dxa"/>
            <w:gridSpan w:val="6"/>
            <w:noWrap/>
          </w:tcPr>
          <w:p w14:paraId="22386F58">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合同包内属于环境标志产品的报价总金额：</w:t>
            </w:r>
            <w:r>
              <w:rPr>
                <w:rFonts w:ascii="宋体" w:hAnsi="宋体" w:cs="宋体"/>
                <w:color w:val="000000" w:themeColor="text1"/>
                <w:sz w:val="24"/>
                <w:szCs w:val="24"/>
                <w:highlight w:val="none"/>
                <w:u w:val="single"/>
                <w14:textFill>
                  <w14:solidFill>
                    <w14:schemeClr w14:val="tx1"/>
                  </w14:solidFill>
                </w14:textFill>
              </w:rPr>
              <w:t>　　　　　。</w:t>
            </w:r>
          </w:p>
        </w:tc>
      </w:tr>
    </w:tbl>
    <w:p w14:paraId="315ACC5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p>
    <w:p w14:paraId="6FD6337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5A661E0C">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1、对节能、环境标志产品计算价格扣除时，只依据报价文件“报价人须知前附表5：节能、环境标志产品采购政策”。</w:t>
      </w:r>
    </w:p>
    <w:p w14:paraId="14159A91">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2、本表以合同包为单位，不同合同包请分别填写；同一合同包请按照其品目号顺序分别填写。</w:t>
      </w:r>
    </w:p>
    <w:p w14:paraId="685C5829">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3、具体统计、计算：</w:t>
      </w:r>
    </w:p>
    <w:p w14:paraId="69315280">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3.1属于政府强制采购的节能产品不享受价格扣除优惠。若报价产品既属于节能产品又属于环境标志产品，分别计算价格扣除优惠。</w:t>
      </w:r>
    </w:p>
    <w:p w14:paraId="61F95D59">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3.2计算结果若除不尽，可四舍五入保留到小数点后两位。</w:t>
      </w:r>
    </w:p>
    <w:p w14:paraId="3491935B">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3.3报价人应按照采购文件要求认真统计、计算。</w:t>
      </w:r>
    </w:p>
    <w:p w14:paraId="4F601B4F">
      <w:pPr>
        <w:pStyle w:val="73"/>
        <w:spacing w:line="360" w:lineRule="auto"/>
        <w:ind w:firstLine="482"/>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3.4若无节能、环境标志产品，不填写本表。</w:t>
      </w:r>
    </w:p>
    <w:p w14:paraId="0C8DEE6E">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6B0C2D6B">
      <w:pPr>
        <w:pStyle w:val="73"/>
        <w:spacing w:line="360" w:lineRule="auto"/>
        <w:ind w:firstLine="480"/>
        <w:jc w:val="right"/>
        <w:rPr>
          <w:rFonts w:hint="default" w:ascii="宋体" w:hAnsi="宋体" w:cs="宋体"/>
          <w:b/>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5244F7A6">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1-②优先类节能产品、环境标志产品证明材料（价格扣除适用，若有）</w:t>
      </w:r>
    </w:p>
    <w:p w14:paraId="285B6CD1">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2小型、微型企业产品等价格扣除证明材料（若有）</w:t>
      </w:r>
    </w:p>
    <w:p w14:paraId="4CE4FCF3">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2-①中小企业声明函（价格扣除适用，若有）</w:t>
      </w:r>
    </w:p>
    <w:p w14:paraId="339EBEB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中小企业声明函（货物）</w:t>
      </w:r>
    </w:p>
    <w:p w14:paraId="1BDF0123">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p>
    <w:p w14:paraId="11D06A95">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14:textFill>
            <w14:solidFill>
              <w14:schemeClr w14:val="tx1"/>
            </w14:solidFill>
          </w14:textFill>
        </w:rPr>
        <w:t>（单位名称）</w:t>
      </w:r>
      <w:r>
        <w:rPr>
          <w:rFonts w:ascii="宋体" w:hAnsi="宋体" w:cs="宋体"/>
          <w:color w:val="000000" w:themeColor="text1"/>
          <w:sz w:val="24"/>
          <w:szCs w:val="24"/>
          <w:highlight w:val="none"/>
          <w14:textFill>
            <w14:solidFill>
              <w14:schemeClr w14:val="tx1"/>
            </w14:solidFill>
          </w14:textFill>
        </w:rPr>
        <w:t>的</w:t>
      </w:r>
      <w:r>
        <w:rPr>
          <w:rFonts w:ascii="宋体" w:hAnsi="宋体" w:cs="宋体"/>
          <w:color w:val="000000" w:themeColor="text1"/>
          <w:sz w:val="24"/>
          <w:szCs w:val="24"/>
          <w:highlight w:val="none"/>
          <w:u w:val="single"/>
          <w14:textFill>
            <w14:solidFill>
              <w14:schemeClr w14:val="tx1"/>
            </w14:solidFill>
          </w14:textFill>
        </w:rPr>
        <w:t>（项目名称）</w:t>
      </w:r>
      <w:r>
        <w:rPr>
          <w:rFonts w:ascii="宋体" w:hAnsi="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5A8CF7D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r>
        <w:rPr>
          <w:rFonts w:ascii="宋体" w:hAnsi="宋体" w:cs="宋体"/>
          <w:color w:val="000000" w:themeColor="text1"/>
          <w:sz w:val="24"/>
          <w:szCs w:val="24"/>
          <w:highlight w:val="none"/>
          <w:u w:val="single"/>
          <w14:textFill>
            <w14:solidFill>
              <w14:schemeClr w14:val="tx1"/>
            </w14:solidFill>
          </w14:textFill>
        </w:rPr>
        <w:t xml:space="preserve"> （标的名称） </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行业；制造商为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w:t>
      </w:r>
      <w:r>
        <w:rPr>
          <w:rFonts w:ascii="宋体" w:hAnsi="宋体" w:cs="宋体"/>
          <w:color w:val="000000" w:themeColor="text1"/>
          <w:sz w:val="24"/>
          <w:szCs w:val="24"/>
          <w:highlight w:val="none"/>
          <w:vertAlign w:val="superscript"/>
          <w14:textFill>
            <w14:solidFill>
              <w14:schemeClr w14:val="tx1"/>
            </w14:solidFill>
          </w14:textFill>
        </w:rPr>
        <w:t>1</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D53F9D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w:t>
      </w:r>
      <w:r>
        <w:rPr>
          <w:rFonts w:ascii="宋体" w:hAnsi="宋体" w:cs="宋体"/>
          <w:color w:val="000000" w:themeColor="text1"/>
          <w:sz w:val="24"/>
          <w:szCs w:val="24"/>
          <w:highlight w:val="none"/>
          <w:u w:val="single"/>
          <w14:textFill>
            <w14:solidFill>
              <w14:schemeClr w14:val="tx1"/>
            </w14:solidFill>
          </w14:textFill>
        </w:rPr>
        <w:t xml:space="preserve"> （标的名称） </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行业；制造商为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A732FB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p w14:paraId="64AEDE9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6700A30">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7A0B0572">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47FAE1BC">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440FDF8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249E7DF3">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23A20AE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2A82B5D3">
      <w:pPr>
        <w:pStyle w:val="73"/>
        <w:spacing w:line="360" w:lineRule="auto"/>
        <w:ind w:firstLine="480"/>
        <w:jc w:val="center"/>
        <w:outlineLvl w:val="9"/>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r>
        <w:rPr>
          <w:rFonts w:ascii="宋体" w:hAnsi="宋体" w:cs="宋体"/>
          <w:b/>
          <w:color w:val="000000" w:themeColor="text1"/>
          <w:sz w:val="24"/>
          <w:szCs w:val="24"/>
          <w:highlight w:val="none"/>
          <w14:textFill>
            <w14:solidFill>
              <w14:schemeClr w14:val="tx1"/>
            </w14:solidFill>
          </w14:textFill>
        </w:rPr>
        <w:t>中小企业声明函（工程、服务）</w:t>
      </w:r>
    </w:p>
    <w:p w14:paraId="7BF8482C">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cs="宋体"/>
          <w:color w:val="000000" w:themeColor="text1"/>
          <w:sz w:val="24"/>
          <w:szCs w:val="24"/>
          <w:highlight w:val="none"/>
          <w:u w:val="single"/>
          <w14:textFill>
            <w14:solidFill>
              <w14:schemeClr w14:val="tx1"/>
            </w14:solidFill>
          </w14:textFill>
        </w:rPr>
        <w:t>（单位名称）</w:t>
      </w:r>
      <w:r>
        <w:rPr>
          <w:rFonts w:ascii="宋体" w:hAnsi="宋体" w:cs="宋体"/>
          <w:color w:val="000000" w:themeColor="text1"/>
          <w:sz w:val="24"/>
          <w:szCs w:val="24"/>
          <w:highlight w:val="none"/>
          <w14:textFill>
            <w14:solidFill>
              <w14:schemeClr w14:val="tx1"/>
            </w14:solidFill>
          </w14:textFill>
        </w:rPr>
        <w:t>的</w:t>
      </w:r>
      <w:r>
        <w:rPr>
          <w:rFonts w:ascii="宋体" w:hAnsi="宋体" w:cs="宋体"/>
          <w:color w:val="000000" w:themeColor="text1"/>
          <w:sz w:val="24"/>
          <w:szCs w:val="24"/>
          <w:highlight w:val="none"/>
          <w:u w:val="single"/>
          <w14:textFill>
            <w14:solidFill>
              <w14:schemeClr w14:val="tx1"/>
            </w14:solidFill>
          </w14:textFill>
        </w:rPr>
        <w:t>（项目名称）</w:t>
      </w:r>
      <w:r>
        <w:rPr>
          <w:rFonts w:ascii="宋体" w:hAnsi="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0B52BD37">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w:t>
      </w:r>
      <w:r>
        <w:rPr>
          <w:rFonts w:ascii="宋体" w:hAnsi="宋体" w:cs="宋体"/>
          <w:color w:val="000000" w:themeColor="text1"/>
          <w:sz w:val="24"/>
          <w:szCs w:val="24"/>
          <w:highlight w:val="none"/>
          <w:u w:val="single"/>
          <w14:textFill>
            <w14:solidFill>
              <w14:schemeClr w14:val="tx1"/>
            </w14:solidFill>
          </w14:textFill>
        </w:rPr>
        <w:t>（标的名称）</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；承建（承接）企业为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w:t>
      </w:r>
      <w:r>
        <w:rPr>
          <w:rFonts w:ascii="宋体" w:hAnsi="宋体" w:cs="宋体"/>
          <w:color w:val="000000" w:themeColor="text1"/>
          <w:sz w:val="24"/>
          <w:szCs w:val="24"/>
          <w:highlight w:val="none"/>
          <w:vertAlign w:val="superscript"/>
          <w14:textFill>
            <w14:solidFill>
              <w14:schemeClr w14:val="tx1"/>
            </w14:solidFill>
          </w14:textFill>
        </w:rPr>
        <w:t>1</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515D31FA">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w:t>
      </w:r>
      <w:r>
        <w:rPr>
          <w:rFonts w:ascii="宋体" w:hAnsi="宋体" w:cs="宋体"/>
          <w:color w:val="000000" w:themeColor="text1"/>
          <w:sz w:val="24"/>
          <w:szCs w:val="24"/>
          <w:highlight w:val="none"/>
          <w:u w:val="single"/>
          <w14:textFill>
            <w14:solidFill>
              <w14:schemeClr w14:val="tx1"/>
            </w14:solidFill>
          </w14:textFill>
        </w:rPr>
        <w:t>（标的名称）</w:t>
      </w:r>
      <w:r>
        <w:rPr>
          <w:rFonts w:ascii="宋体" w:hAnsi="宋体" w:cs="宋体"/>
          <w:color w:val="000000" w:themeColor="text1"/>
          <w:sz w:val="24"/>
          <w:szCs w:val="24"/>
          <w:highlight w:val="none"/>
          <w14:textFill>
            <w14:solidFill>
              <w14:schemeClr w14:val="tx1"/>
            </w14:solidFill>
          </w14:textFill>
        </w:rPr>
        <w:t>，属于</w:t>
      </w:r>
      <w:r>
        <w:rPr>
          <w:rFonts w:ascii="宋体" w:hAnsi="宋体" w:cs="宋体"/>
          <w:color w:val="000000" w:themeColor="text1"/>
          <w:sz w:val="24"/>
          <w:szCs w:val="24"/>
          <w:highlight w:val="none"/>
          <w:u w:val="single"/>
          <w14:textFill>
            <w14:solidFill>
              <w14:schemeClr w14:val="tx1"/>
            </w14:solidFill>
          </w14:textFill>
        </w:rPr>
        <w:t>（采购文件中明确的所属行业）</w:t>
      </w:r>
      <w:r>
        <w:rPr>
          <w:rFonts w:ascii="宋体" w:hAnsi="宋体" w:cs="宋体"/>
          <w:color w:val="000000" w:themeColor="text1"/>
          <w:sz w:val="24"/>
          <w:szCs w:val="24"/>
          <w:highlight w:val="none"/>
          <w14:textFill>
            <w14:solidFill>
              <w14:schemeClr w14:val="tx1"/>
            </w14:solidFill>
          </w14:textFill>
        </w:rPr>
        <w:t>；承建（承接）企业为</w:t>
      </w:r>
      <w:r>
        <w:rPr>
          <w:rFonts w:ascii="宋体" w:hAnsi="宋体" w:cs="宋体"/>
          <w:color w:val="000000" w:themeColor="text1"/>
          <w:sz w:val="24"/>
          <w:szCs w:val="24"/>
          <w:highlight w:val="none"/>
          <w:u w:val="single"/>
          <w14:textFill>
            <w14:solidFill>
              <w14:schemeClr w14:val="tx1"/>
            </w14:solidFill>
          </w14:textFill>
        </w:rPr>
        <w:t>（企业名称）</w:t>
      </w:r>
      <w:r>
        <w:rPr>
          <w:rFonts w:ascii="宋体" w:hAnsi="宋体" w:cs="宋体"/>
          <w:color w:val="000000" w:themeColor="text1"/>
          <w:sz w:val="24"/>
          <w:szCs w:val="24"/>
          <w:highlight w:val="none"/>
          <w14:textFill>
            <w14:solidFill>
              <w14:schemeClr w14:val="tx1"/>
            </w14:solidFill>
          </w14:textFill>
        </w:rPr>
        <w:t>，从业人员</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人，营业收入为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万元，资产总额为</w:t>
      </w:r>
      <w:r>
        <w:rPr>
          <w:rFonts w:ascii="宋体" w:hAnsi="宋体" w:cs="宋体"/>
          <w:color w:val="000000" w:themeColor="text1"/>
          <w:sz w:val="24"/>
          <w:szCs w:val="24"/>
          <w:highlight w:val="none"/>
          <w:u w:val="single"/>
          <w14:textFill>
            <w14:solidFill>
              <w14:schemeClr w14:val="tx1"/>
            </w14:solidFill>
          </w14:textFill>
        </w:rPr>
        <w:t>　　　　　</w:t>
      </w:r>
      <w:r>
        <w:rPr>
          <w:rFonts w:ascii="宋体" w:hAnsi="宋体" w:cs="宋体"/>
          <w:color w:val="000000" w:themeColor="text1"/>
          <w:sz w:val="24"/>
          <w:szCs w:val="24"/>
          <w:highlight w:val="none"/>
          <w14:textFill>
            <w14:solidFill>
              <w14:schemeClr w14:val="tx1"/>
            </w14:solidFill>
          </w14:textFill>
        </w:rPr>
        <w:t>万元，属于</w:t>
      </w:r>
      <w:r>
        <w:rPr>
          <w:rFonts w:ascii="宋体" w:hAnsi="宋体" w:cs="宋体"/>
          <w:color w:val="000000" w:themeColor="text1"/>
          <w:sz w:val="24"/>
          <w:szCs w:val="24"/>
          <w:highlight w:val="none"/>
          <w:u w:val="single"/>
          <w14:textFill>
            <w14:solidFill>
              <w14:schemeClr w14:val="tx1"/>
            </w14:solidFill>
          </w14:textFill>
        </w:rPr>
        <w:t>（中型企业、小型企业、微型企业）</w:t>
      </w:r>
      <w:r>
        <w:rPr>
          <w:rFonts w:ascii="宋体" w:hAnsi="宋体" w:cs="宋体"/>
          <w:color w:val="000000" w:themeColor="text1"/>
          <w:sz w:val="24"/>
          <w:szCs w:val="24"/>
          <w:highlight w:val="none"/>
          <w14:textFill>
            <w14:solidFill>
              <w14:schemeClr w14:val="tx1"/>
            </w14:solidFill>
          </w14:textFill>
        </w:rPr>
        <w:t>；</w:t>
      </w:r>
    </w:p>
    <w:p w14:paraId="309015DA">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w:t>
      </w:r>
    </w:p>
    <w:p w14:paraId="6E41C69E">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A8B624C">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687C877B">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35CC2192">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2CB95C5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※注意：</w:t>
      </w:r>
    </w:p>
    <w:p w14:paraId="2B364CB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4F5E6D6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须按采购文件中明确的所属行业填列，多品目项目中须按上表要求逐条填列，否则，其提供的中小企业声明将被判定为无效声明函，由此造成的后果由报价人自行承担（涉及资格的按无效报价处理；涉及价格评审优惠的，不予认定）。</w:t>
      </w:r>
    </w:p>
    <w:p w14:paraId="03E71012">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应当对其出具的《中小企业声明函》真实性负责，报价人出具的《中小企业声明函》内容不实的，属于提供虚假材料谋取中标。在实际操作中，项目属性为货物且报价人希望获得中小企业政策支持的，应从制造商处获得充分、准确的信息。对相关制造商信息了解不充分，或者不能确定相关信息真实、准确的，不建议出具《中小企业声明函》。</w:t>
      </w:r>
    </w:p>
    <w:p w14:paraId="20E518E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49333B2D">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2-②小型、微型企业等证明材料（价格扣除适用，若有）</w:t>
      </w:r>
    </w:p>
    <w:p w14:paraId="47F5251F">
      <w:pPr>
        <w:pStyle w:val="73"/>
        <w:spacing w:line="360" w:lineRule="auto"/>
        <w:ind w:firstLine="480"/>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编制说明</w:t>
      </w:r>
    </w:p>
    <w:p w14:paraId="6AEA09D1">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1、报价人应按照采购文件要求提供相应证明材料，证明材料应与《中小企业声明函》的内容相一致，否则视为《中小企业声明函》内容不真实。</w:t>
      </w:r>
    </w:p>
    <w:p w14:paraId="503917D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2、报价人为监狱企业的，根据其提供的由省级以上监狱管理局、戒毒管理局（含新疆生产建设兵团）出具的属于监狱企业的证明文件进行认定，监狱企业视同小型、微型企业。</w:t>
      </w:r>
    </w:p>
    <w:p w14:paraId="3B0BA849">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3、报价人为残疾人福利性单位的，根据其提供的《残疾人福利性单位声明函》（格式附后）进行认定，残疾人福利性单位视同小型、微型企业。残疾人福利性单位属于小型、微型企业的，不重复享受政策。</w:t>
      </w:r>
    </w:p>
    <w:p w14:paraId="76746E21">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附：</w:t>
      </w:r>
    </w:p>
    <w:p w14:paraId="25A06429">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残疾人福利性单位声明函（价格扣除适用，若有）</w:t>
      </w:r>
    </w:p>
    <w:p w14:paraId="1EAB03FD">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本报价人郑重声明，根据《财政部 民政部 中国残疾人联合会关于促进残疾人就业政府采购政策的通知》（财库[2017]141号）、《政府采购促进中小企业发展管理办法》（财库〔2020〕46号）的规定，本报价人为符合条件的残疾人福利性单位，且本报价人参加贵单位的（填写“项目名称”）项目采购活动：</w:t>
      </w:r>
    </w:p>
    <w:p w14:paraId="7493581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提供本报价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67B8D1E7">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）由本报价人承建的（填写“所投采购包、品目号”）工程</w:t>
      </w:r>
    </w:p>
    <w:p w14:paraId="2B1DC565">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 ）由本报价人承接的（填写“所投采购包、品目号”）服务；</w:t>
      </w:r>
    </w:p>
    <w:p w14:paraId="5B5B0CFD">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本报价人对上述声明的真实性负责。如有虚假，将依法承担相应责任。</w:t>
      </w:r>
    </w:p>
    <w:p w14:paraId="61512AAB">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备注：</w:t>
      </w:r>
    </w:p>
    <w:p w14:paraId="40250EA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1、请报价人按照实际情况编制填写本声明函，并在相应的（）中打“√”。</w:t>
      </w:r>
    </w:p>
    <w:p w14:paraId="38D53F4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2、若《残疾人福利性单位声明函》内容不真实，视为提供虚假材料。</w:t>
      </w:r>
    </w:p>
    <w:p w14:paraId="74083665">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w:t>
      </w:r>
      <w:r>
        <w:rPr>
          <w:rFonts w:ascii="宋体" w:hAnsi="宋体" w:cs="宋体"/>
          <w:color w:val="000000" w:themeColor="text1"/>
          <w:sz w:val="24"/>
          <w:szCs w:val="24"/>
          <w:highlight w:val="none"/>
          <w:u w:val="single"/>
          <w14:textFill>
            <w14:solidFill>
              <w14:schemeClr w14:val="tx1"/>
            </w14:solidFill>
          </w14:textFill>
        </w:rPr>
        <w:t>（全称并加盖单位公章）</w:t>
      </w:r>
    </w:p>
    <w:p w14:paraId="43B29C69">
      <w:pPr>
        <w:pStyle w:val="73"/>
        <w:spacing w:line="360" w:lineRule="auto"/>
        <w:ind w:firstLine="480"/>
        <w:jc w:val="right"/>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日期：</w:t>
      </w:r>
      <w:r>
        <w:rPr>
          <w:rFonts w:ascii="宋体" w:hAnsi="宋体" w:cs="宋体"/>
          <w:color w:val="000000" w:themeColor="text1"/>
          <w:sz w:val="24"/>
          <w:szCs w:val="24"/>
          <w:highlight w:val="none"/>
          <w:u w:val="single"/>
          <w14:textFill>
            <w14:solidFill>
              <w14:schemeClr w14:val="tx1"/>
            </w14:solidFill>
          </w14:textFill>
        </w:rPr>
        <w:t>　　年　　月　　日</w:t>
      </w:r>
    </w:p>
    <w:p w14:paraId="5409428F">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01A01F44">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附：</w:t>
      </w:r>
    </w:p>
    <w:p w14:paraId="32B24D0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监狱企业证明材料</w:t>
      </w:r>
    </w:p>
    <w:p w14:paraId="63DBB11F">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报价人为监狱企业，提供本单位制造的货物（承接的服务），并在报价文件中提供省级以上监狱管理局、戒毒管理局（含新疆生产建设兵团）出具的属于监狱企业的证明文件。</w:t>
      </w:r>
    </w:p>
    <w:p w14:paraId="5D31EB79">
      <w:pPr>
        <w:pStyle w:val="73"/>
        <w:spacing w:line="360" w:lineRule="auto"/>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br w:type="textWrapping"/>
      </w:r>
      <w:r>
        <w:rPr>
          <w:rFonts w:ascii="宋体" w:hAnsi="宋体" w:cs="宋体"/>
          <w:color w:val="000000" w:themeColor="text1"/>
          <w:sz w:val="24"/>
          <w:szCs w:val="24"/>
          <w:highlight w:val="none"/>
          <w14:textFill>
            <w14:solidFill>
              <w14:schemeClr w14:val="tx1"/>
            </w14:solidFill>
          </w14:textFill>
        </w:rPr>
        <w:br w:type="page"/>
      </w:r>
    </w:p>
    <w:p w14:paraId="714BDEDA">
      <w:pPr>
        <w:pStyle w:val="73"/>
        <w:spacing w:line="360" w:lineRule="auto"/>
        <w:jc w:val="center"/>
        <w:outlineLvl w:val="3"/>
        <w:rPr>
          <w:rFonts w:hint="default" w:ascii="宋体" w:hAnsi="宋体" w:cs="宋体"/>
          <w:color w:val="000000" w:themeColor="text1"/>
          <w:sz w:val="24"/>
          <w:szCs w:val="24"/>
          <w:highlight w:val="none"/>
          <w14:textFill>
            <w14:solidFill>
              <w14:schemeClr w14:val="tx1"/>
            </w14:solidFill>
          </w14:textFill>
        </w:rPr>
      </w:pPr>
      <w:r>
        <w:rPr>
          <w:rFonts w:ascii="宋体" w:hAnsi="宋体" w:cs="宋体"/>
          <w:b/>
          <w:color w:val="000000" w:themeColor="text1"/>
          <w:sz w:val="24"/>
          <w:szCs w:val="24"/>
          <w:highlight w:val="none"/>
          <w14:textFill>
            <w14:solidFill>
              <w14:schemeClr w14:val="tx1"/>
            </w14:solidFill>
          </w14:textFill>
        </w:rPr>
        <w:t>3采购文件规定的其他价格扣除证明材料（若有）</w:t>
      </w:r>
    </w:p>
    <w:p w14:paraId="7831AE0F">
      <w:pPr>
        <w:pStyle w:val="73"/>
        <w:spacing w:line="360" w:lineRule="auto"/>
        <w:ind w:firstLine="480"/>
        <w:jc w:val="center"/>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编制说明</w:t>
      </w:r>
    </w:p>
    <w:p w14:paraId="0D6E5A28">
      <w:pPr>
        <w:pStyle w:val="73"/>
        <w:spacing w:line="360" w:lineRule="auto"/>
        <w:ind w:firstLine="480"/>
        <w:rPr>
          <w:rFonts w:hint="default" w:ascii="宋体" w:hAnsi="宋体" w:cs="宋体"/>
          <w:color w:val="000000" w:themeColor="text1"/>
          <w:sz w:val="24"/>
          <w:szCs w:val="24"/>
          <w:highlight w:val="none"/>
          <w14:textFill>
            <w14:solidFill>
              <w14:schemeClr w14:val="tx1"/>
            </w14:solidFill>
          </w14:textFill>
        </w:rPr>
      </w:pPr>
      <w:r>
        <w:rPr>
          <w:rFonts w:ascii="宋体" w:hAnsi="宋体" w:cs="宋体"/>
          <w:color w:val="000000" w:themeColor="text1"/>
          <w:sz w:val="24"/>
          <w:szCs w:val="24"/>
          <w:highlight w:val="none"/>
          <w14:textFill>
            <w14:solidFill>
              <w14:schemeClr w14:val="tx1"/>
            </w14:solidFill>
          </w14:textFill>
        </w:rPr>
        <w:t>若报价人可享受采购文件规定的除“节能（非强制类）、环境标志产品价格扣除”及“小型、微型企业产品等价格扣除”外的其他价格扣除优惠，则报价人应按照采购文件要求提供相应证明材料。</w:t>
      </w:r>
    </w:p>
    <w:p w14:paraId="61F165C4">
      <w:pPr>
        <w:spacing w:line="360" w:lineRule="auto"/>
        <w:rPr>
          <w:rFonts w:ascii="宋体" w:hAnsi="宋体" w:cs="宋体"/>
          <w:color w:val="000000" w:themeColor="text1"/>
          <w:kern w:val="0"/>
          <w:sz w:val="24"/>
          <w:szCs w:val="24"/>
          <w:highlight w:val="none"/>
          <w14:textFill>
            <w14:solidFill>
              <w14:schemeClr w14:val="tx1"/>
            </w14:solidFill>
          </w14:textFill>
        </w:rPr>
      </w:pPr>
    </w:p>
    <w:p w14:paraId="6405A133">
      <w:pPr>
        <w:spacing w:line="360" w:lineRule="auto"/>
        <w:rPr>
          <w:rFonts w:ascii="宋体" w:hAnsi="宋体" w:cs="宋体"/>
          <w:color w:val="000000" w:themeColor="text1"/>
          <w:kern w:val="0"/>
          <w:sz w:val="24"/>
          <w:szCs w:val="24"/>
          <w:highlight w:val="none"/>
          <w14:textFill>
            <w14:solidFill>
              <w14:schemeClr w14:val="tx1"/>
            </w14:solidFill>
          </w14:textFill>
        </w:rPr>
      </w:pPr>
    </w:p>
    <w:p w14:paraId="19273F67">
      <w:pPr>
        <w:spacing w:line="360" w:lineRule="auto"/>
        <w:rPr>
          <w:rFonts w:ascii="宋体" w:hAnsi="宋体" w:cs="宋体"/>
          <w:color w:val="000000" w:themeColor="text1"/>
          <w:kern w:val="0"/>
          <w:sz w:val="24"/>
          <w:szCs w:val="24"/>
          <w:highlight w:val="none"/>
          <w14:textFill>
            <w14:solidFill>
              <w14:schemeClr w14:val="tx1"/>
            </w14:solidFill>
          </w14:textFill>
        </w:rPr>
      </w:pPr>
    </w:p>
    <w:p w14:paraId="64C18E71">
      <w:pPr>
        <w:spacing w:line="360" w:lineRule="auto"/>
        <w:rPr>
          <w:rFonts w:ascii="宋体" w:hAnsi="宋体" w:cs="宋体"/>
          <w:color w:val="000000" w:themeColor="text1"/>
          <w:kern w:val="0"/>
          <w:sz w:val="24"/>
          <w:szCs w:val="24"/>
          <w:highlight w:val="none"/>
          <w14:textFill>
            <w14:solidFill>
              <w14:schemeClr w14:val="tx1"/>
            </w14:solidFill>
          </w14:textFill>
        </w:rPr>
      </w:pPr>
    </w:p>
    <w:p w14:paraId="39F3DD70">
      <w:pPr>
        <w:spacing w:line="360" w:lineRule="auto"/>
        <w:rPr>
          <w:rFonts w:ascii="宋体" w:hAnsi="宋体" w:cs="宋体"/>
          <w:color w:val="000000" w:themeColor="text1"/>
          <w:kern w:val="0"/>
          <w:sz w:val="24"/>
          <w:szCs w:val="24"/>
          <w:highlight w:val="none"/>
          <w14:textFill>
            <w14:solidFill>
              <w14:schemeClr w14:val="tx1"/>
            </w14:solidFill>
          </w14:textFill>
        </w:rPr>
      </w:pPr>
    </w:p>
    <w:p w14:paraId="214C2DF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6908BF1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2EE86B3">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2DDF33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7304FD">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55F28B9">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61CDE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64D5CC64">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069BB796">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824D41C">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17F7421">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332AB53F">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1BF9B06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73E44AB8">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F2312F5">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p>
    <w:p w14:paraId="54AED62B">
      <w:pPr>
        <w:tabs>
          <w:tab w:val="left" w:pos="576"/>
        </w:tabs>
        <w:autoSpaceDE w:val="0"/>
        <w:autoSpaceDN w:val="0"/>
        <w:adjustRightInd w:val="0"/>
        <w:spacing w:line="360" w:lineRule="auto"/>
        <w:ind w:firstLine="2520" w:firstLineChars="700"/>
        <w:jc w:val="left"/>
        <w:rPr>
          <w:rFonts w:ascii="宋体" w:hAnsi="宋体" w:cs="宋体"/>
          <w:color w:val="000000" w:themeColor="text1"/>
          <w:sz w:val="36"/>
          <w:szCs w:val="36"/>
          <w:highlight w:val="none"/>
          <w14:textFill>
            <w14:solidFill>
              <w14:schemeClr w14:val="tx1"/>
            </w14:solidFill>
          </w14:textFill>
        </w:rPr>
      </w:pPr>
      <w:r>
        <w:rPr>
          <w:rFonts w:hint="eastAsia" w:ascii="宋体" w:hAnsi="宋体" w:cs="宋体"/>
          <w:color w:val="000000" w:themeColor="text1"/>
          <w:sz w:val="36"/>
          <w:szCs w:val="36"/>
          <w:highlight w:val="none"/>
          <w14:textFill>
            <w14:solidFill>
              <w14:schemeClr w14:val="tx1"/>
            </w14:solidFill>
          </w14:textFill>
        </w:rPr>
        <w:t>联合体协议书（若有）</w:t>
      </w:r>
    </w:p>
    <w:p w14:paraId="23962652">
      <w:pPr>
        <w:autoSpaceDE w:val="0"/>
        <w:autoSpaceDN w:val="0"/>
        <w:adjustRightInd w:val="0"/>
        <w:spacing w:line="360" w:lineRule="auto"/>
        <w:ind w:firstLine="600" w:firstLineChars="25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（所有成员单位名称）自愿组成       （联合体名称）联合体，共同参加</w:t>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（项目名称）项目报价。现就联合体报价事宜订立如下协议。</w:t>
      </w:r>
    </w:p>
    <w:p w14:paraId="3A09B25F">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（某成员单位名称）为</w:t>
      </w:r>
      <w:r>
        <w:rPr>
          <w:rFonts w:hint="eastAsia" w:ascii="宋体" w:hAnsi="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cs="宋体"/>
          <w:color w:val="000000" w:themeColor="text1"/>
          <w:sz w:val="24"/>
          <w:szCs w:val="24"/>
          <w:highlight w:val="none"/>
          <w14:textFill>
            <w14:solidFill>
              <w14:schemeClr w14:val="tx1"/>
            </w14:solidFill>
          </w14:textFill>
        </w:rPr>
        <w:t>联合体牵头人。</w:t>
      </w:r>
    </w:p>
    <w:p w14:paraId="11E09B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2.联合体各成员授权牵头人代表联合体参加报价活动，签署文件，提交和接收相关的资料、信息及指示，进行合同谈判活动，负责合同实施阶段的组织和协调工作，以及处理与本项目有关的一切事宜。</w:t>
      </w:r>
    </w:p>
    <w:p w14:paraId="1C9B2258">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3.联合体牵头人在本项目中签署的一切文件和处理的一切事宜，联合体各成员均予以承认。联合体各成员将严格按照采购文件、报价文件和合同的要求全面履行义务，并向采购人承担连带责任。</w:t>
      </w:r>
    </w:p>
    <w:p w14:paraId="29EF29AF">
      <w:pPr>
        <w:spacing w:line="360" w:lineRule="auto"/>
        <w:ind w:firstLine="480" w:firstLineChars="2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 联合体各成员单位内部的职责分工如下:</w:t>
      </w:r>
    </w:p>
    <w:p w14:paraId="499CFBAE">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3F362D13">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u w:val="single"/>
          <w14:textFill>
            <w14:solidFill>
              <w14:schemeClr w14:val="tx1"/>
            </w14:solidFill>
          </w14:textFill>
        </w:rPr>
        <w:t xml:space="preserve">                                                             ;</w:t>
      </w:r>
    </w:p>
    <w:p w14:paraId="42231FEA">
      <w:pPr>
        <w:spacing w:line="360" w:lineRule="auto"/>
        <w:ind w:left="174" w:leftChars="83" w:firstLine="240" w:firstLineChars="1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 。</w:t>
      </w:r>
    </w:p>
    <w:p w14:paraId="47602440">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4C9F5E02">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6.本协议书一式【】份，联合体成员和采购人各执一份。</w:t>
      </w:r>
    </w:p>
    <w:p w14:paraId="017FBAD4">
      <w:pP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注：由委托代理人签字的，应附授权委托书。</w:t>
      </w:r>
    </w:p>
    <w:p w14:paraId="71652920">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联合体牵头人名称：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650FD0FF">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（签字或盖章）</w:t>
      </w:r>
    </w:p>
    <w:p w14:paraId="5097B0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联合体成员名称：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017064D6">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法定代表人（单位负责人）或其委托代理人：（签字或盖章）</w:t>
      </w:r>
    </w:p>
    <w:p w14:paraId="18A44E1C">
      <w:pPr>
        <w:spacing w:line="360" w:lineRule="auto"/>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联合体成员名称：</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（盖单位章）</w:t>
      </w:r>
    </w:p>
    <w:p w14:paraId="559C234D">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（签字或盖章）</w:t>
      </w:r>
    </w:p>
    <w:p w14:paraId="10E83156">
      <w:pPr>
        <w:spacing w:line="360" w:lineRule="auto"/>
        <w:rPr>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u w:val="single"/>
          <w14:textFill>
            <w14:solidFill>
              <w14:schemeClr w14:val="tx1"/>
            </w14:solidFill>
          </w14:textFill>
        </w:rPr>
        <w:tab/>
      </w:r>
      <w:r>
        <w:rPr>
          <w:rFonts w:hint="eastAsia" w:ascii="宋体" w:hAnsi="宋体" w:cs="宋体"/>
          <w:color w:val="000000" w:themeColor="text1"/>
          <w:sz w:val="24"/>
          <w:szCs w:val="24"/>
          <w:highlight w:val="none"/>
          <w14:textFill>
            <w14:solidFill>
              <w14:schemeClr w14:val="tx1"/>
            </w14:solidFill>
          </w14:textFill>
        </w:rPr>
        <w:t>日</w:t>
      </w:r>
    </w:p>
    <w:p w14:paraId="4C46E41A">
      <w:pPr>
        <w:spacing w:line="360" w:lineRule="auto"/>
        <w:rPr>
          <w:rFonts w:ascii="宋体" w:hAnsi="宋体" w:cs="宋体"/>
          <w:color w:val="000000" w:themeColor="text1"/>
          <w:sz w:val="24"/>
          <w:szCs w:val="24"/>
          <w:highlight w:val="none"/>
          <w14:textFill>
            <w14:solidFill>
              <w14:schemeClr w14:val="tx1"/>
            </w14:solidFill>
          </w14:textFill>
        </w:rPr>
      </w:pPr>
    </w:p>
    <w:p w14:paraId="0FDA92AC">
      <w:pPr>
        <w:spacing w:line="360" w:lineRule="auto"/>
        <w:rPr>
          <w:rFonts w:ascii="宋体" w:hAnsi="宋体" w:cs="宋体"/>
          <w:color w:val="000000" w:themeColor="text1"/>
          <w:sz w:val="24"/>
          <w:szCs w:val="24"/>
          <w:highlight w:val="none"/>
          <w14:textFill>
            <w14:solidFill>
              <w14:schemeClr w14:val="tx1"/>
            </w14:solidFill>
          </w14:textFill>
        </w:rPr>
      </w:pPr>
    </w:p>
    <w:p w14:paraId="5D127DC5">
      <w:pPr>
        <w:spacing w:line="360" w:lineRule="auto"/>
        <w:rPr>
          <w:rFonts w:ascii="宋体" w:hAnsi="宋体" w:cs="宋体"/>
          <w:color w:val="000000" w:themeColor="text1"/>
          <w:sz w:val="24"/>
          <w:szCs w:val="24"/>
          <w:highlight w:val="none"/>
          <w14:textFill>
            <w14:solidFill>
              <w14:schemeClr w14:val="tx1"/>
            </w14:solidFill>
          </w14:textFill>
        </w:rPr>
      </w:pPr>
    </w:p>
    <w:p w14:paraId="4C9C3EF0">
      <w:pPr>
        <w:spacing w:line="360" w:lineRule="auto"/>
        <w:rPr>
          <w:rFonts w:ascii="宋体" w:hAnsi="宋体" w:cs="宋体"/>
          <w:color w:val="000000" w:themeColor="text1"/>
          <w:sz w:val="24"/>
          <w:szCs w:val="24"/>
          <w:highlight w:val="none"/>
          <w14:textFill>
            <w14:solidFill>
              <w14:schemeClr w14:val="tx1"/>
            </w14:solidFill>
          </w14:textFill>
        </w:rPr>
      </w:pPr>
    </w:p>
    <w:p w14:paraId="5F42D6C1">
      <w:pPr>
        <w:pStyle w:val="2"/>
        <w:spacing w:line="560" w:lineRule="exac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附件：福建省政府采购供应商资格承诺函</w:t>
      </w:r>
    </w:p>
    <w:p w14:paraId="6B7E0C4D">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0AD4FE3D">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致(采购人或政府采购代理机构):</w:t>
      </w:r>
    </w:p>
    <w:p w14:paraId="38223FE2">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单位名称(自然人姓名):</w:t>
      </w:r>
    </w:p>
    <w:p w14:paraId="271888CA">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统一社会信用代码(身份证号码):</w:t>
      </w:r>
    </w:p>
    <w:p w14:paraId="7EEB81DD">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法定代表人(负责人):</w:t>
      </w:r>
    </w:p>
    <w:p w14:paraId="1DECF6AA">
      <w:pPr>
        <w:spacing w:line="560" w:lineRule="exac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联系地址和电话:</w:t>
      </w:r>
    </w:p>
    <w:p w14:paraId="43E756F4">
      <w:pPr>
        <w:spacing w:line="560" w:lineRule="exact"/>
        <w:rPr>
          <w:rFonts w:ascii="宋体" w:hAnsi="宋体" w:cs="宋体"/>
          <w:color w:val="000000" w:themeColor="text1"/>
          <w:sz w:val="24"/>
          <w:szCs w:val="24"/>
          <w:highlight w:val="none"/>
          <w14:textFill>
            <w14:solidFill>
              <w14:schemeClr w14:val="tx1"/>
            </w14:solidFill>
          </w14:textFill>
        </w:rPr>
      </w:pPr>
    </w:p>
    <w:p w14:paraId="4F41C959">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0A786CB2">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一、我单位(本人)具备采购文件要求以及《中华人民共和国政府采购法》第二十二条规定的条件:</w:t>
      </w:r>
    </w:p>
    <w:p w14:paraId="5F415898">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1.具有独立承担民事责任的能力;</w:t>
      </w:r>
    </w:p>
    <w:p w14:paraId="515CF6D4">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2.具有良好的商业信誉和健全的财务会计制度;</w:t>
      </w:r>
    </w:p>
    <w:p w14:paraId="7DE1D67F">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3.具有履行合同所必需的设备和专业技术能力;</w:t>
      </w:r>
    </w:p>
    <w:p w14:paraId="71617CB0">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4.有依法缴纳税收和社会保障资金的良好记录;</w:t>
      </w:r>
    </w:p>
    <w:p w14:paraId="76CD47F5">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5.参加政府采购活动前三年内，在经营活动中没有重大违法记录；</w:t>
      </w:r>
    </w:p>
    <w:p w14:paraId="50B95394">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6.法律、行政法规规定的其他条件。</w:t>
      </w:r>
    </w:p>
    <w:p w14:paraId="5C430A56">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7D8344DA">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F80A375">
      <w:pPr>
        <w:spacing w:line="560" w:lineRule="exact"/>
        <w:ind w:firstLine="2640" w:firstLineChars="1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报价人名称(单位公章):</w:t>
      </w:r>
    </w:p>
    <w:p w14:paraId="56ADF4EB">
      <w:pPr>
        <w:spacing w:line="560" w:lineRule="exact"/>
        <w:ind w:firstLine="2640" w:firstLineChars="11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年   月   日</w:t>
      </w:r>
    </w:p>
    <w:p w14:paraId="0DCEF2FD">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006B9A74">
      <w:pPr>
        <w:spacing w:line="560" w:lineRule="exact"/>
        <w:rPr>
          <w:rFonts w:ascii="仿宋" w:hAnsi="仿宋" w:eastAsia="仿宋" w:cs="仿宋"/>
          <w:color w:val="000000" w:themeColor="text1"/>
          <w:sz w:val="32"/>
          <w:szCs w:val="32"/>
          <w:highlight w:val="none"/>
          <w14:textFill>
            <w14:solidFill>
              <w14:schemeClr w14:val="tx1"/>
            </w14:solidFill>
          </w14:textFill>
        </w:rPr>
      </w:pPr>
    </w:p>
    <w:p w14:paraId="4E365773">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注:</w:t>
      </w:r>
    </w:p>
    <w:p w14:paraId="18E6F39D">
      <w:pPr>
        <w:spacing w:line="560" w:lineRule="exac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1.我单位(本人)专指参加政府采购活动的供应商(含自然人)；</w:t>
      </w:r>
    </w:p>
    <w:p w14:paraId="5FF71A85">
      <w:pPr>
        <w:spacing w:line="360" w:lineRule="auto"/>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2.资格承诺的报价人应在报价(响应)文件中按此模板提供承诺函，否则，视为未按照采购文件规定提交报价人的资格及资信文件，按资格审查不通过处理。</w:t>
      </w:r>
    </w:p>
    <w:p w14:paraId="10C0E986">
      <w:pPr>
        <w:spacing w:line="360" w:lineRule="auto"/>
        <w:rPr>
          <w:rFonts w:ascii="宋体" w:hAnsi="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宋体-方正超大字符集">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4D02D">
    <w:pPr>
      <w:pStyle w:val="16"/>
      <w:jc w:val="center"/>
      <w:rPr>
        <w:rFonts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5B7B8">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62</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E4AED">
    <w:pPr>
      <w:pStyle w:val="16"/>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91729FA">
    <w:pPr>
      <w:pStyle w:val="16"/>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525D1">
    <w:pPr>
      <w:pStyle w:val="16"/>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84</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DA69A">
    <w:pPr>
      <w:pStyle w:val="16"/>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284DA">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1B503538">
    <w:pPr>
      <w:pStyle w:val="16"/>
      <w:tabs>
        <w:tab w:val="left" w:pos="94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99C3">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7E2B99B5">
    <w:pPr>
      <w:pStyle w:val="16"/>
      <w:tabs>
        <w:tab w:val="left" w:pos="945"/>
      </w:tabs>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EC8437">
    <w:pPr>
      <w:pStyle w:val="16"/>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84</w:t>
    </w:r>
    <w:r>
      <w:rPr>
        <w:rFonts w:ascii="宋体" w:hAnsi="宋体"/>
        <w:kern w:val="0"/>
        <w:szCs w:val="21"/>
      </w:rPr>
      <w:fldChar w:fldCharType="end"/>
    </w:r>
    <w:r>
      <w:rPr>
        <w:rFonts w:hint="eastAsia" w:ascii="宋体" w:hAnsi="宋体"/>
        <w:kern w:val="0"/>
        <w:szCs w:val="21"/>
      </w:rPr>
      <w:t xml:space="preserve"> 页</w:t>
    </w:r>
  </w:p>
  <w:p w14:paraId="42F1691D">
    <w:pPr>
      <w:pStyle w:val="16"/>
      <w:tabs>
        <w:tab w:val="left" w:pos="945"/>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E57B5">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59</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CA573">
    <w:pPr>
      <w:pStyle w:val="1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1BCD0">
    <w:pPr>
      <w:pStyle w:val="1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9519C">
    <w:pPr>
      <w:pStyle w:val="16"/>
      <w:rPr>
        <w:rFonts w:ascii="宋体" w:hAnsi="宋体"/>
      </w:rPr>
    </w:pPr>
    <w:r>
      <w:rPr>
        <w:rStyle w:val="28"/>
        <w:rFonts w:hint="eastAsia" w:ascii="宋体" w:hAnsi="宋体"/>
      </w:rPr>
      <w:t>第</w:t>
    </w:r>
    <w:r>
      <w:rPr>
        <w:rFonts w:ascii="宋体" w:hAnsi="宋体"/>
      </w:rPr>
      <w:fldChar w:fldCharType="begin"/>
    </w:r>
    <w:r>
      <w:rPr>
        <w:rStyle w:val="28"/>
        <w:rFonts w:ascii="宋体" w:hAnsi="宋体"/>
      </w:rPr>
      <w:instrText xml:space="preserve"> PAGE </w:instrText>
    </w:r>
    <w:r>
      <w:rPr>
        <w:rFonts w:ascii="宋体" w:hAnsi="宋体"/>
      </w:rPr>
      <w:fldChar w:fldCharType="separate"/>
    </w:r>
    <w:r>
      <w:rPr>
        <w:rStyle w:val="28"/>
        <w:rFonts w:ascii="宋体" w:hAnsi="宋体"/>
      </w:rPr>
      <w:t>60</w:t>
    </w:r>
    <w:r>
      <w:rPr>
        <w:rFonts w:ascii="宋体" w:hAnsi="宋体"/>
      </w:rPr>
      <w:fldChar w:fldCharType="end"/>
    </w:r>
    <w:r>
      <w:rPr>
        <w:rStyle w:val="28"/>
        <w:rFonts w:hint="eastAsia" w:ascii="宋体" w:hAnsi="宋体"/>
      </w:rPr>
      <w:t>页，共</w:t>
    </w:r>
    <w:r>
      <w:rPr>
        <w:rFonts w:ascii="宋体" w:hAnsi="宋体"/>
      </w:rPr>
      <w:fldChar w:fldCharType="begin"/>
    </w:r>
    <w:r>
      <w:rPr>
        <w:rStyle w:val="28"/>
        <w:rFonts w:ascii="宋体" w:hAnsi="宋体"/>
      </w:rPr>
      <w:instrText xml:space="preserve"> NUMPAGES </w:instrText>
    </w:r>
    <w:r>
      <w:rPr>
        <w:rFonts w:ascii="宋体" w:hAnsi="宋体"/>
      </w:rPr>
      <w:fldChar w:fldCharType="separate"/>
    </w:r>
    <w:r>
      <w:rPr>
        <w:rStyle w:val="28"/>
        <w:rFonts w:ascii="宋体" w:hAnsi="宋体"/>
      </w:rPr>
      <w:t>84</w:t>
    </w:r>
    <w:r>
      <w:rPr>
        <w:rFonts w:ascii="宋体" w:hAnsi="宋体"/>
      </w:rPr>
      <w:fldChar w:fldCharType="end"/>
    </w:r>
    <w:r>
      <w:rPr>
        <w:rStyle w:val="28"/>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C1922">
    <w:pPr>
      <w:pStyle w:val="17"/>
      <w:pBdr>
        <w:bottom w:val="single" w:color="auto" w:sz="6" w:space="0"/>
      </w:pBdr>
      <w:jc w:val="both"/>
      <w:rPr>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4ADA">
    <w:pPr>
      <w:pStyle w:val="1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B705F">
    <w:pPr>
      <w:pStyle w:val="17"/>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4E7B8">
    <w:pPr>
      <w:pStyle w:val="1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514C44">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2DB3110"/>
    <w:multiLevelType w:val="singleLevel"/>
    <w:tmpl w:val="52DB3110"/>
    <w:lvl w:ilvl="0" w:tentative="0">
      <w:start w:val="2"/>
      <w:numFmt w:val="chineseCounting"/>
      <w:suff w:val="nothing"/>
      <w:lvlText w:val="（%1）"/>
      <w:lvlJc w:val="left"/>
      <w:rPr>
        <w:lang w:eastAsia="zh-CN"/>
      </w:rPr>
    </w:lvl>
  </w:abstractNum>
  <w:abstractNum w:abstractNumId="2">
    <w:nsid w:val="7A323618"/>
    <w:multiLevelType w:val="multilevel"/>
    <w:tmpl w:val="7A323618"/>
    <w:lvl w:ilvl="0" w:tentative="0">
      <w:start w:val="1"/>
      <w:numFmt w:val="japaneseCounting"/>
      <w:lvlText w:val="（%1）"/>
      <w:lvlJc w:val="left"/>
      <w:pPr>
        <w:ind w:left="720" w:hanging="720"/>
      </w:pPr>
      <w:rPr>
        <w:rFonts w:hint="default"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revisionView w:markup="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2BAB"/>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D6656"/>
    <w:rsid w:val="003E3AF8"/>
    <w:rsid w:val="003E71FD"/>
    <w:rsid w:val="003E785B"/>
    <w:rsid w:val="003F2644"/>
    <w:rsid w:val="00411025"/>
    <w:rsid w:val="00425A1B"/>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4AEB"/>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4EBA"/>
    <w:rsid w:val="00676FCA"/>
    <w:rsid w:val="006805FD"/>
    <w:rsid w:val="006918AC"/>
    <w:rsid w:val="006945EC"/>
    <w:rsid w:val="006975F4"/>
    <w:rsid w:val="006A3B17"/>
    <w:rsid w:val="006C64C3"/>
    <w:rsid w:val="006D2A09"/>
    <w:rsid w:val="006D30F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4D4F"/>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32474"/>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2729B"/>
    <w:rsid w:val="00C420BD"/>
    <w:rsid w:val="00C43A93"/>
    <w:rsid w:val="00C652A1"/>
    <w:rsid w:val="00C65B6A"/>
    <w:rsid w:val="00C70D1E"/>
    <w:rsid w:val="00C76E0E"/>
    <w:rsid w:val="00C778BA"/>
    <w:rsid w:val="00C921D1"/>
    <w:rsid w:val="00C93476"/>
    <w:rsid w:val="00C9764E"/>
    <w:rsid w:val="00CA0CF0"/>
    <w:rsid w:val="00CB724C"/>
    <w:rsid w:val="00CC000A"/>
    <w:rsid w:val="00CC0E8A"/>
    <w:rsid w:val="00CC1CE5"/>
    <w:rsid w:val="00CC2EF9"/>
    <w:rsid w:val="00CC2F92"/>
    <w:rsid w:val="00CD2332"/>
    <w:rsid w:val="00CD589C"/>
    <w:rsid w:val="00CE61E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2C49"/>
    <w:rsid w:val="00F11077"/>
    <w:rsid w:val="00F12130"/>
    <w:rsid w:val="00F14343"/>
    <w:rsid w:val="00F15452"/>
    <w:rsid w:val="00F245BF"/>
    <w:rsid w:val="00F25D88"/>
    <w:rsid w:val="00F32EBD"/>
    <w:rsid w:val="00F34C9F"/>
    <w:rsid w:val="00F44F67"/>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0A29DC"/>
    <w:rsid w:val="01170C55"/>
    <w:rsid w:val="014918BB"/>
    <w:rsid w:val="016245C6"/>
    <w:rsid w:val="01711875"/>
    <w:rsid w:val="02201D8C"/>
    <w:rsid w:val="022E6257"/>
    <w:rsid w:val="02691984"/>
    <w:rsid w:val="028D5673"/>
    <w:rsid w:val="02985DC6"/>
    <w:rsid w:val="029A7D90"/>
    <w:rsid w:val="02BF77F6"/>
    <w:rsid w:val="02C16C5D"/>
    <w:rsid w:val="02C646E1"/>
    <w:rsid w:val="02DA4630"/>
    <w:rsid w:val="02F40E9A"/>
    <w:rsid w:val="02FE20CD"/>
    <w:rsid w:val="0301396B"/>
    <w:rsid w:val="030B2A3C"/>
    <w:rsid w:val="031713E0"/>
    <w:rsid w:val="032064E7"/>
    <w:rsid w:val="036F6B27"/>
    <w:rsid w:val="03863E70"/>
    <w:rsid w:val="038C592B"/>
    <w:rsid w:val="038D51FF"/>
    <w:rsid w:val="03AF576F"/>
    <w:rsid w:val="03BB23AC"/>
    <w:rsid w:val="03C926DB"/>
    <w:rsid w:val="03E312C3"/>
    <w:rsid w:val="03EF7C67"/>
    <w:rsid w:val="03FD4132"/>
    <w:rsid w:val="040C0819"/>
    <w:rsid w:val="042B5143"/>
    <w:rsid w:val="044A30F0"/>
    <w:rsid w:val="04536448"/>
    <w:rsid w:val="046B5540"/>
    <w:rsid w:val="046E6DDE"/>
    <w:rsid w:val="04781A0B"/>
    <w:rsid w:val="048052C8"/>
    <w:rsid w:val="049F168E"/>
    <w:rsid w:val="04A46CA4"/>
    <w:rsid w:val="04A70542"/>
    <w:rsid w:val="04D7734A"/>
    <w:rsid w:val="04E90B5B"/>
    <w:rsid w:val="05237BC9"/>
    <w:rsid w:val="05263B5D"/>
    <w:rsid w:val="05300538"/>
    <w:rsid w:val="053A62C6"/>
    <w:rsid w:val="05681DE8"/>
    <w:rsid w:val="057274FF"/>
    <w:rsid w:val="057C552B"/>
    <w:rsid w:val="05832D5D"/>
    <w:rsid w:val="05AD1B88"/>
    <w:rsid w:val="05B253F0"/>
    <w:rsid w:val="05CA098C"/>
    <w:rsid w:val="05D37841"/>
    <w:rsid w:val="05EB66CB"/>
    <w:rsid w:val="06085010"/>
    <w:rsid w:val="060A2B37"/>
    <w:rsid w:val="06127C3D"/>
    <w:rsid w:val="061958D4"/>
    <w:rsid w:val="06265907"/>
    <w:rsid w:val="063C7648"/>
    <w:rsid w:val="06622973"/>
    <w:rsid w:val="066B787A"/>
    <w:rsid w:val="06826B71"/>
    <w:rsid w:val="068E5516"/>
    <w:rsid w:val="06A411DD"/>
    <w:rsid w:val="06B42119"/>
    <w:rsid w:val="06BC6527"/>
    <w:rsid w:val="06D373CC"/>
    <w:rsid w:val="06DD649D"/>
    <w:rsid w:val="06F15AA5"/>
    <w:rsid w:val="070C28DE"/>
    <w:rsid w:val="073A38EF"/>
    <w:rsid w:val="07487DBA"/>
    <w:rsid w:val="07500A1D"/>
    <w:rsid w:val="077741FC"/>
    <w:rsid w:val="07C77907"/>
    <w:rsid w:val="08123F24"/>
    <w:rsid w:val="0845254C"/>
    <w:rsid w:val="084542FA"/>
    <w:rsid w:val="089A4646"/>
    <w:rsid w:val="08E21B49"/>
    <w:rsid w:val="09016473"/>
    <w:rsid w:val="09060CCF"/>
    <w:rsid w:val="096A04BC"/>
    <w:rsid w:val="09866978"/>
    <w:rsid w:val="09945539"/>
    <w:rsid w:val="099E3CC2"/>
    <w:rsid w:val="09A60DC8"/>
    <w:rsid w:val="09DA6CC4"/>
    <w:rsid w:val="09DC2A3C"/>
    <w:rsid w:val="09DF42DA"/>
    <w:rsid w:val="09ED69F7"/>
    <w:rsid w:val="09EF276F"/>
    <w:rsid w:val="0A037FC9"/>
    <w:rsid w:val="0A0855DF"/>
    <w:rsid w:val="0A310FDA"/>
    <w:rsid w:val="0A312D88"/>
    <w:rsid w:val="0A5C789C"/>
    <w:rsid w:val="0A5E16A3"/>
    <w:rsid w:val="0AAC240E"/>
    <w:rsid w:val="0ABA2D7D"/>
    <w:rsid w:val="0B100BEF"/>
    <w:rsid w:val="0B3A2110"/>
    <w:rsid w:val="0B41524D"/>
    <w:rsid w:val="0B74045A"/>
    <w:rsid w:val="0B802FC0"/>
    <w:rsid w:val="0B896BF3"/>
    <w:rsid w:val="0B9F6417"/>
    <w:rsid w:val="0BA63302"/>
    <w:rsid w:val="0BC55E7E"/>
    <w:rsid w:val="0BEF4CA9"/>
    <w:rsid w:val="0C833643"/>
    <w:rsid w:val="0C9D4705"/>
    <w:rsid w:val="0CA23AC9"/>
    <w:rsid w:val="0CB63A18"/>
    <w:rsid w:val="0CBE467B"/>
    <w:rsid w:val="0CC64644"/>
    <w:rsid w:val="0D314E4D"/>
    <w:rsid w:val="0D3D1A44"/>
    <w:rsid w:val="0D4C6326"/>
    <w:rsid w:val="0D5648B3"/>
    <w:rsid w:val="0DA970D9"/>
    <w:rsid w:val="0DBC6E0C"/>
    <w:rsid w:val="0DBF06AB"/>
    <w:rsid w:val="0DC27718"/>
    <w:rsid w:val="0DE61546"/>
    <w:rsid w:val="0DF2282E"/>
    <w:rsid w:val="0E042561"/>
    <w:rsid w:val="0E1A1D85"/>
    <w:rsid w:val="0E414819"/>
    <w:rsid w:val="0E7C659C"/>
    <w:rsid w:val="0EAC0C2F"/>
    <w:rsid w:val="0EC419EA"/>
    <w:rsid w:val="0ED15943"/>
    <w:rsid w:val="0ED168E7"/>
    <w:rsid w:val="0EDB59B8"/>
    <w:rsid w:val="0EE228A3"/>
    <w:rsid w:val="0F1669F0"/>
    <w:rsid w:val="0F1E7653"/>
    <w:rsid w:val="0F4C0664"/>
    <w:rsid w:val="0F6A2898"/>
    <w:rsid w:val="0F7D6A6F"/>
    <w:rsid w:val="0F803E6A"/>
    <w:rsid w:val="0F8971C2"/>
    <w:rsid w:val="0F8B4CE8"/>
    <w:rsid w:val="0FDC19E8"/>
    <w:rsid w:val="0FDF5034"/>
    <w:rsid w:val="0FFB6A79"/>
    <w:rsid w:val="0FFC7994"/>
    <w:rsid w:val="0FFF1232"/>
    <w:rsid w:val="101F3682"/>
    <w:rsid w:val="10207B26"/>
    <w:rsid w:val="103E3735"/>
    <w:rsid w:val="104135F9"/>
    <w:rsid w:val="104F21BA"/>
    <w:rsid w:val="108005C5"/>
    <w:rsid w:val="109D79DE"/>
    <w:rsid w:val="10C5247C"/>
    <w:rsid w:val="10F42D61"/>
    <w:rsid w:val="10F93ED3"/>
    <w:rsid w:val="11513D10"/>
    <w:rsid w:val="1154735C"/>
    <w:rsid w:val="117D4B05"/>
    <w:rsid w:val="118B5473"/>
    <w:rsid w:val="118E0AC0"/>
    <w:rsid w:val="119C25A1"/>
    <w:rsid w:val="11B147AE"/>
    <w:rsid w:val="11B322D4"/>
    <w:rsid w:val="11D16BFE"/>
    <w:rsid w:val="11F12DFD"/>
    <w:rsid w:val="1218482D"/>
    <w:rsid w:val="121F796A"/>
    <w:rsid w:val="12374CB3"/>
    <w:rsid w:val="123F625E"/>
    <w:rsid w:val="127A7296"/>
    <w:rsid w:val="12CD5618"/>
    <w:rsid w:val="12D1335A"/>
    <w:rsid w:val="12D9220E"/>
    <w:rsid w:val="12F11306"/>
    <w:rsid w:val="130262AD"/>
    <w:rsid w:val="132D4308"/>
    <w:rsid w:val="134E49AB"/>
    <w:rsid w:val="136046DE"/>
    <w:rsid w:val="13645F7C"/>
    <w:rsid w:val="13685340"/>
    <w:rsid w:val="138A52B7"/>
    <w:rsid w:val="138E4DA7"/>
    <w:rsid w:val="139E0D62"/>
    <w:rsid w:val="13AB3BAB"/>
    <w:rsid w:val="13B011C1"/>
    <w:rsid w:val="13BF1404"/>
    <w:rsid w:val="13FA2622"/>
    <w:rsid w:val="14060DE1"/>
    <w:rsid w:val="142E658A"/>
    <w:rsid w:val="144731A8"/>
    <w:rsid w:val="1448764C"/>
    <w:rsid w:val="14706BA3"/>
    <w:rsid w:val="147F6DE6"/>
    <w:rsid w:val="14975EDD"/>
    <w:rsid w:val="14995743"/>
    <w:rsid w:val="14BF71E2"/>
    <w:rsid w:val="14C31C0E"/>
    <w:rsid w:val="1505553D"/>
    <w:rsid w:val="153028B5"/>
    <w:rsid w:val="153B2D0D"/>
    <w:rsid w:val="155618F4"/>
    <w:rsid w:val="158E5532"/>
    <w:rsid w:val="15CE592F"/>
    <w:rsid w:val="15D05B4B"/>
    <w:rsid w:val="15F829AC"/>
    <w:rsid w:val="162714E3"/>
    <w:rsid w:val="163971C4"/>
    <w:rsid w:val="16591BE3"/>
    <w:rsid w:val="16AD19E8"/>
    <w:rsid w:val="16B32D77"/>
    <w:rsid w:val="16EB0762"/>
    <w:rsid w:val="16F2564D"/>
    <w:rsid w:val="172F064F"/>
    <w:rsid w:val="17410382"/>
    <w:rsid w:val="17583CB9"/>
    <w:rsid w:val="177E2BD8"/>
    <w:rsid w:val="17C4348D"/>
    <w:rsid w:val="181B0BD3"/>
    <w:rsid w:val="181E2472"/>
    <w:rsid w:val="18300B23"/>
    <w:rsid w:val="18567E5D"/>
    <w:rsid w:val="18842C1C"/>
    <w:rsid w:val="18846779"/>
    <w:rsid w:val="18A60DE5"/>
    <w:rsid w:val="18B84674"/>
    <w:rsid w:val="18EA6F23"/>
    <w:rsid w:val="190478B9"/>
    <w:rsid w:val="1910625E"/>
    <w:rsid w:val="19153875"/>
    <w:rsid w:val="19322678"/>
    <w:rsid w:val="195A57C0"/>
    <w:rsid w:val="195E16BF"/>
    <w:rsid w:val="19662322"/>
    <w:rsid w:val="1A116732"/>
    <w:rsid w:val="1A22449B"/>
    <w:rsid w:val="1A7D3DC7"/>
    <w:rsid w:val="1AAE5558"/>
    <w:rsid w:val="1AAE5D2F"/>
    <w:rsid w:val="1AB175CD"/>
    <w:rsid w:val="1ABC044C"/>
    <w:rsid w:val="1ABF1CEA"/>
    <w:rsid w:val="1AC76DF0"/>
    <w:rsid w:val="1B293607"/>
    <w:rsid w:val="1B32070E"/>
    <w:rsid w:val="1B5E6F1F"/>
    <w:rsid w:val="1B5E7755"/>
    <w:rsid w:val="1B740D26"/>
    <w:rsid w:val="1B8178F3"/>
    <w:rsid w:val="1BB67591"/>
    <w:rsid w:val="1BBE61E3"/>
    <w:rsid w:val="1BED4D17"/>
    <w:rsid w:val="1C012B2B"/>
    <w:rsid w:val="1C0E117B"/>
    <w:rsid w:val="1C200EAE"/>
    <w:rsid w:val="1C5D17BA"/>
    <w:rsid w:val="1C984EE8"/>
    <w:rsid w:val="1C9D605B"/>
    <w:rsid w:val="1CA218C3"/>
    <w:rsid w:val="1CAA0778"/>
    <w:rsid w:val="1CBB4733"/>
    <w:rsid w:val="1CD81789"/>
    <w:rsid w:val="1CE93ADB"/>
    <w:rsid w:val="1D0E0D07"/>
    <w:rsid w:val="1D1F4CC2"/>
    <w:rsid w:val="1D2B2547"/>
    <w:rsid w:val="1D303373"/>
    <w:rsid w:val="1D4A4435"/>
    <w:rsid w:val="1D8D4321"/>
    <w:rsid w:val="1D9C6312"/>
    <w:rsid w:val="1DD65CC8"/>
    <w:rsid w:val="1DF3627A"/>
    <w:rsid w:val="1E0D7210"/>
    <w:rsid w:val="1E3173A3"/>
    <w:rsid w:val="1E546BED"/>
    <w:rsid w:val="1E5D1F46"/>
    <w:rsid w:val="1E672DC4"/>
    <w:rsid w:val="1E674B72"/>
    <w:rsid w:val="1E803E86"/>
    <w:rsid w:val="1EBB4EBE"/>
    <w:rsid w:val="1EBB6C6C"/>
    <w:rsid w:val="1EE15FE8"/>
    <w:rsid w:val="1EF53F2C"/>
    <w:rsid w:val="1F0B19A2"/>
    <w:rsid w:val="1F4B6242"/>
    <w:rsid w:val="1F4E5D32"/>
    <w:rsid w:val="1F7237CF"/>
    <w:rsid w:val="1F974FE3"/>
    <w:rsid w:val="1FBB33C8"/>
    <w:rsid w:val="1FC25500"/>
    <w:rsid w:val="1FE04BDC"/>
    <w:rsid w:val="1FE87F35"/>
    <w:rsid w:val="200308CB"/>
    <w:rsid w:val="200563F1"/>
    <w:rsid w:val="200F7270"/>
    <w:rsid w:val="201B5C14"/>
    <w:rsid w:val="202B1BD0"/>
    <w:rsid w:val="20401B1F"/>
    <w:rsid w:val="20407429"/>
    <w:rsid w:val="20607ACB"/>
    <w:rsid w:val="20653333"/>
    <w:rsid w:val="207B4905"/>
    <w:rsid w:val="208732AA"/>
    <w:rsid w:val="209634ED"/>
    <w:rsid w:val="20BE2A44"/>
    <w:rsid w:val="20D02EA3"/>
    <w:rsid w:val="20F16975"/>
    <w:rsid w:val="21050673"/>
    <w:rsid w:val="21380A48"/>
    <w:rsid w:val="21494A03"/>
    <w:rsid w:val="219226BE"/>
    <w:rsid w:val="21C347B6"/>
    <w:rsid w:val="21DB72EE"/>
    <w:rsid w:val="21DE2A40"/>
    <w:rsid w:val="21EF55AB"/>
    <w:rsid w:val="22045AF4"/>
    <w:rsid w:val="223707CE"/>
    <w:rsid w:val="22457E73"/>
    <w:rsid w:val="22513B6F"/>
    <w:rsid w:val="226E2973"/>
    <w:rsid w:val="227B0E3E"/>
    <w:rsid w:val="22873A35"/>
    <w:rsid w:val="22885EAF"/>
    <w:rsid w:val="22DB5B2F"/>
    <w:rsid w:val="230C5CE8"/>
    <w:rsid w:val="23264FFC"/>
    <w:rsid w:val="232C0139"/>
    <w:rsid w:val="236E24FF"/>
    <w:rsid w:val="23B51A52"/>
    <w:rsid w:val="23DA1943"/>
    <w:rsid w:val="23EA427B"/>
    <w:rsid w:val="23FC3FAF"/>
    <w:rsid w:val="240D3AC6"/>
    <w:rsid w:val="240F5A90"/>
    <w:rsid w:val="24212E47"/>
    <w:rsid w:val="24264B88"/>
    <w:rsid w:val="24404E85"/>
    <w:rsid w:val="24431BDE"/>
    <w:rsid w:val="24457704"/>
    <w:rsid w:val="245931AF"/>
    <w:rsid w:val="24594F5D"/>
    <w:rsid w:val="24E862E1"/>
    <w:rsid w:val="24F46A34"/>
    <w:rsid w:val="250255F5"/>
    <w:rsid w:val="250550E5"/>
    <w:rsid w:val="25113A8A"/>
    <w:rsid w:val="252F5CBE"/>
    <w:rsid w:val="2556149D"/>
    <w:rsid w:val="25595DB6"/>
    <w:rsid w:val="258129BE"/>
    <w:rsid w:val="25893620"/>
    <w:rsid w:val="25A42208"/>
    <w:rsid w:val="25B54415"/>
    <w:rsid w:val="25D23E54"/>
    <w:rsid w:val="25DD396C"/>
    <w:rsid w:val="25ED0053"/>
    <w:rsid w:val="260B4CEE"/>
    <w:rsid w:val="260B672B"/>
    <w:rsid w:val="260E3B25"/>
    <w:rsid w:val="2621594F"/>
    <w:rsid w:val="26345C82"/>
    <w:rsid w:val="26394D8C"/>
    <w:rsid w:val="263C0693"/>
    <w:rsid w:val="26712A32"/>
    <w:rsid w:val="268D1FE2"/>
    <w:rsid w:val="26AA0656"/>
    <w:rsid w:val="26B73D4D"/>
    <w:rsid w:val="26D703BB"/>
    <w:rsid w:val="26DC3C24"/>
    <w:rsid w:val="26E36D60"/>
    <w:rsid w:val="27351CB2"/>
    <w:rsid w:val="27427F2B"/>
    <w:rsid w:val="274A3283"/>
    <w:rsid w:val="275B723E"/>
    <w:rsid w:val="27694E24"/>
    <w:rsid w:val="279A6453"/>
    <w:rsid w:val="27A02EA3"/>
    <w:rsid w:val="27C272BD"/>
    <w:rsid w:val="27D50D9F"/>
    <w:rsid w:val="27D72D69"/>
    <w:rsid w:val="27DA0163"/>
    <w:rsid w:val="27F21951"/>
    <w:rsid w:val="27FD02F5"/>
    <w:rsid w:val="280276BA"/>
    <w:rsid w:val="281F026C"/>
    <w:rsid w:val="28302479"/>
    <w:rsid w:val="28463A4A"/>
    <w:rsid w:val="28481571"/>
    <w:rsid w:val="2849353B"/>
    <w:rsid w:val="288E3F50"/>
    <w:rsid w:val="2890116A"/>
    <w:rsid w:val="289A5B44"/>
    <w:rsid w:val="28AF15F0"/>
    <w:rsid w:val="28B704A4"/>
    <w:rsid w:val="28B9421C"/>
    <w:rsid w:val="28C11323"/>
    <w:rsid w:val="28C16AED"/>
    <w:rsid w:val="28C8445F"/>
    <w:rsid w:val="29017971"/>
    <w:rsid w:val="290731DA"/>
    <w:rsid w:val="29253660"/>
    <w:rsid w:val="29323FCF"/>
    <w:rsid w:val="294C32E2"/>
    <w:rsid w:val="29534671"/>
    <w:rsid w:val="2955079D"/>
    <w:rsid w:val="295B3526"/>
    <w:rsid w:val="29727071"/>
    <w:rsid w:val="29752839"/>
    <w:rsid w:val="297F55A8"/>
    <w:rsid w:val="298011DE"/>
    <w:rsid w:val="29954C89"/>
    <w:rsid w:val="29A46C7B"/>
    <w:rsid w:val="29B02D81"/>
    <w:rsid w:val="29F319B0"/>
    <w:rsid w:val="29FE2F4B"/>
    <w:rsid w:val="2A1262DA"/>
    <w:rsid w:val="2A314286"/>
    <w:rsid w:val="2A331DAD"/>
    <w:rsid w:val="2A5F2BA2"/>
    <w:rsid w:val="2A6922B9"/>
    <w:rsid w:val="2A781EB5"/>
    <w:rsid w:val="2A846AAC"/>
    <w:rsid w:val="2A9D3C71"/>
    <w:rsid w:val="2ACD0453"/>
    <w:rsid w:val="2ACF7D27"/>
    <w:rsid w:val="2AE00186"/>
    <w:rsid w:val="2AE15CAC"/>
    <w:rsid w:val="2AF92FF6"/>
    <w:rsid w:val="2AFF0FE8"/>
    <w:rsid w:val="2B0F6376"/>
    <w:rsid w:val="2B391645"/>
    <w:rsid w:val="2B4F240E"/>
    <w:rsid w:val="2B5D17D7"/>
    <w:rsid w:val="2B603075"/>
    <w:rsid w:val="2B77216D"/>
    <w:rsid w:val="2B9B40AD"/>
    <w:rsid w:val="2BC67AFB"/>
    <w:rsid w:val="2BC76C50"/>
    <w:rsid w:val="2BCB6B9C"/>
    <w:rsid w:val="2BD55811"/>
    <w:rsid w:val="2BDF043E"/>
    <w:rsid w:val="2BEC66B7"/>
    <w:rsid w:val="2BF33EE9"/>
    <w:rsid w:val="2BF81500"/>
    <w:rsid w:val="2BFA0816"/>
    <w:rsid w:val="2C0716F3"/>
    <w:rsid w:val="2C08790F"/>
    <w:rsid w:val="2C0C0B07"/>
    <w:rsid w:val="2C0E0D23"/>
    <w:rsid w:val="2C2220D9"/>
    <w:rsid w:val="2C484235"/>
    <w:rsid w:val="2C4B6E7A"/>
    <w:rsid w:val="2C510C88"/>
    <w:rsid w:val="2C6B3A80"/>
    <w:rsid w:val="2C7212B2"/>
    <w:rsid w:val="2C7F577D"/>
    <w:rsid w:val="2C923702"/>
    <w:rsid w:val="2C954FA0"/>
    <w:rsid w:val="2C9B5C61"/>
    <w:rsid w:val="2CAE1BBE"/>
    <w:rsid w:val="2CB76CC5"/>
    <w:rsid w:val="2CBB0936"/>
    <w:rsid w:val="2CD51841"/>
    <w:rsid w:val="2CE90E48"/>
    <w:rsid w:val="2CF021D7"/>
    <w:rsid w:val="2CF03F85"/>
    <w:rsid w:val="2CFF066C"/>
    <w:rsid w:val="2D3335A2"/>
    <w:rsid w:val="2D4C1B03"/>
    <w:rsid w:val="2D7050C6"/>
    <w:rsid w:val="2D823240"/>
    <w:rsid w:val="2DB41456"/>
    <w:rsid w:val="2DBB2095"/>
    <w:rsid w:val="2DD1025A"/>
    <w:rsid w:val="2E00469C"/>
    <w:rsid w:val="2E045F3A"/>
    <w:rsid w:val="2E19750B"/>
    <w:rsid w:val="2E6A3F6E"/>
    <w:rsid w:val="2E76670C"/>
    <w:rsid w:val="2E8B21B7"/>
    <w:rsid w:val="2E9279E9"/>
    <w:rsid w:val="2E953036"/>
    <w:rsid w:val="2EA91028"/>
    <w:rsid w:val="2EC851B9"/>
    <w:rsid w:val="2ED40002"/>
    <w:rsid w:val="2EE1338C"/>
    <w:rsid w:val="2EEB0EA8"/>
    <w:rsid w:val="2EF35FAE"/>
    <w:rsid w:val="2EF57EF8"/>
    <w:rsid w:val="2F0106CB"/>
    <w:rsid w:val="2F097580"/>
    <w:rsid w:val="2F193C67"/>
    <w:rsid w:val="2F450B6E"/>
    <w:rsid w:val="2F456466"/>
    <w:rsid w:val="2F972DDE"/>
    <w:rsid w:val="2F9E23BE"/>
    <w:rsid w:val="2FA15A0A"/>
    <w:rsid w:val="2FA8323D"/>
    <w:rsid w:val="2FBE036A"/>
    <w:rsid w:val="30004E27"/>
    <w:rsid w:val="300C37CC"/>
    <w:rsid w:val="300D2063"/>
    <w:rsid w:val="301E003D"/>
    <w:rsid w:val="301F34FF"/>
    <w:rsid w:val="302A3C52"/>
    <w:rsid w:val="30466CDD"/>
    <w:rsid w:val="3091782D"/>
    <w:rsid w:val="3097567B"/>
    <w:rsid w:val="30BA3228"/>
    <w:rsid w:val="30CE282F"/>
    <w:rsid w:val="30CE3065"/>
    <w:rsid w:val="30D37E45"/>
    <w:rsid w:val="30FA7AC8"/>
    <w:rsid w:val="30FF6C1B"/>
    <w:rsid w:val="310224D9"/>
    <w:rsid w:val="31072342"/>
    <w:rsid w:val="311F308B"/>
    <w:rsid w:val="3152520E"/>
    <w:rsid w:val="316B2774"/>
    <w:rsid w:val="317433D6"/>
    <w:rsid w:val="318850D4"/>
    <w:rsid w:val="31AA504A"/>
    <w:rsid w:val="31CF4AB1"/>
    <w:rsid w:val="31D67BED"/>
    <w:rsid w:val="31EA5447"/>
    <w:rsid w:val="31F6203D"/>
    <w:rsid w:val="321B5F48"/>
    <w:rsid w:val="32425283"/>
    <w:rsid w:val="326571C3"/>
    <w:rsid w:val="328E2276"/>
    <w:rsid w:val="32B36180"/>
    <w:rsid w:val="32B820F5"/>
    <w:rsid w:val="32C75788"/>
    <w:rsid w:val="32CE6B16"/>
    <w:rsid w:val="32DD4FAB"/>
    <w:rsid w:val="32E4458C"/>
    <w:rsid w:val="32F56799"/>
    <w:rsid w:val="331A396E"/>
    <w:rsid w:val="33423060"/>
    <w:rsid w:val="335A2AA0"/>
    <w:rsid w:val="3364747B"/>
    <w:rsid w:val="33A6077F"/>
    <w:rsid w:val="33AF6948"/>
    <w:rsid w:val="33B757FC"/>
    <w:rsid w:val="33C341A1"/>
    <w:rsid w:val="33CA3782"/>
    <w:rsid w:val="33D4015C"/>
    <w:rsid w:val="33DC1707"/>
    <w:rsid w:val="33F00D0E"/>
    <w:rsid w:val="3402116D"/>
    <w:rsid w:val="34060532"/>
    <w:rsid w:val="343D03F7"/>
    <w:rsid w:val="34525525"/>
    <w:rsid w:val="34687C50"/>
    <w:rsid w:val="34727975"/>
    <w:rsid w:val="34951FE2"/>
    <w:rsid w:val="34BB756E"/>
    <w:rsid w:val="34C401D1"/>
    <w:rsid w:val="34F07218"/>
    <w:rsid w:val="34FC3E0F"/>
    <w:rsid w:val="351C625F"/>
    <w:rsid w:val="352E1AEE"/>
    <w:rsid w:val="35727C2D"/>
    <w:rsid w:val="357F234A"/>
    <w:rsid w:val="3589141A"/>
    <w:rsid w:val="359C73A0"/>
    <w:rsid w:val="35A377B5"/>
    <w:rsid w:val="35B14478"/>
    <w:rsid w:val="35C97A69"/>
    <w:rsid w:val="35CB37E1"/>
    <w:rsid w:val="35DC779C"/>
    <w:rsid w:val="35EF74CF"/>
    <w:rsid w:val="35F920FC"/>
    <w:rsid w:val="36257395"/>
    <w:rsid w:val="36455341"/>
    <w:rsid w:val="364E63E1"/>
    <w:rsid w:val="366D6646"/>
    <w:rsid w:val="36714388"/>
    <w:rsid w:val="36767BF1"/>
    <w:rsid w:val="36A71B58"/>
    <w:rsid w:val="36A858D0"/>
    <w:rsid w:val="36C344B8"/>
    <w:rsid w:val="36C56482"/>
    <w:rsid w:val="36C941C4"/>
    <w:rsid w:val="36E56B24"/>
    <w:rsid w:val="3736112E"/>
    <w:rsid w:val="375241BA"/>
    <w:rsid w:val="37541B0C"/>
    <w:rsid w:val="37734130"/>
    <w:rsid w:val="378E37F0"/>
    <w:rsid w:val="37C404E8"/>
    <w:rsid w:val="37EA43F2"/>
    <w:rsid w:val="37EB72B3"/>
    <w:rsid w:val="381B0A50"/>
    <w:rsid w:val="383218F5"/>
    <w:rsid w:val="384E0F02"/>
    <w:rsid w:val="38543F62"/>
    <w:rsid w:val="386A72E1"/>
    <w:rsid w:val="38792DCD"/>
    <w:rsid w:val="38C72495"/>
    <w:rsid w:val="38C764E2"/>
    <w:rsid w:val="39047736"/>
    <w:rsid w:val="39111E53"/>
    <w:rsid w:val="39113C01"/>
    <w:rsid w:val="39276F80"/>
    <w:rsid w:val="393B2A2C"/>
    <w:rsid w:val="396B1563"/>
    <w:rsid w:val="39930ABA"/>
    <w:rsid w:val="39954DB5"/>
    <w:rsid w:val="399F2BD6"/>
    <w:rsid w:val="39A22AAB"/>
    <w:rsid w:val="39B8724D"/>
    <w:rsid w:val="3A1E65D5"/>
    <w:rsid w:val="3A233BEC"/>
    <w:rsid w:val="3A347BA7"/>
    <w:rsid w:val="3A557B1D"/>
    <w:rsid w:val="3A613026"/>
    <w:rsid w:val="3A706705"/>
    <w:rsid w:val="3A8754B5"/>
    <w:rsid w:val="3A95616C"/>
    <w:rsid w:val="3AA50AA5"/>
    <w:rsid w:val="3AC727C9"/>
    <w:rsid w:val="3AD52F83"/>
    <w:rsid w:val="3AE07D2F"/>
    <w:rsid w:val="3AED4898"/>
    <w:rsid w:val="3AF86E26"/>
    <w:rsid w:val="3B5D4EDB"/>
    <w:rsid w:val="3B702E61"/>
    <w:rsid w:val="3B732951"/>
    <w:rsid w:val="3BA66882"/>
    <w:rsid w:val="3BBA0BFE"/>
    <w:rsid w:val="3BC27434"/>
    <w:rsid w:val="3BEB698B"/>
    <w:rsid w:val="3BF704EF"/>
    <w:rsid w:val="3C237ED3"/>
    <w:rsid w:val="3C277297"/>
    <w:rsid w:val="3C320116"/>
    <w:rsid w:val="3C430575"/>
    <w:rsid w:val="3C4F07A9"/>
    <w:rsid w:val="3C636521"/>
    <w:rsid w:val="3C94492D"/>
    <w:rsid w:val="3CA803D8"/>
    <w:rsid w:val="3CB8586D"/>
    <w:rsid w:val="3CBE5E4E"/>
    <w:rsid w:val="3D0C61A6"/>
    <w:rsid w:val="3D232155"/>
    <w:rsid w:val="3D3103CE"/>
    <w:rsid w:val="3D4225DB"/>
    <w:rsid w:val="3D533155"/>
    <w:rsid w:val="3D7824A0"/>
    <w:rsid w:val="3D801355"/>
    <w:rsid w:val="3D804EB1"/>
    <w:rsid w:val="3DA70690"/>
    <w:rsid w:val="3DBC05DF"/>
    <w:rsid w:val="3E111FAD"/>
    <w:rsid w:val="3E285C74"/>
    <w:rsid w:val="3E2B306F"/>
    <w:rsid w:val="3E416D36"/>
    <w:rsid w:val="3E5D51F2"/>
    <w:rsid w:val="3E99447C"/>
    <w:rsid w:val="3EC86B10"/>
    <w:rsid w:val="3ECD05CA"/>
    <w:rsid w:val="3EF5367D"/>
    <w:rsid w:val="3F367F1D"/>
    <w:rsid w:val="3F395C5F"/>
    <w:rsid w:val="3F3C12AC"/>
    <w:rsid w:val="3F593C0C"/>
    <w:rsid w:val="3F740A45"/>
    <w:rsid w:val="3FAC6431"/>
    <w:rsid w:val="3FB73D77"/>
    <w:rsid w:val="3FDD65EB"/>
    <w:rsid w:val="3FF878C8"/>
    <w:rsid w:val="40112738"/>
    <w:rsid w:val="40442B0E"/>
    <w:rsid w:val="404E573A"/>
    <w:rsid w:val="40624D42"/>
    <w:rsid w:val="406B3BF6"/>
    <w:rsid w:val="40B27A77"/>
    <w:rsid w:val="40EB4D37"/>
    <w:rsid w:val="40F41E3E"/>
    <w:rsid w:val="4134048C"/>
    <w:rsid w:val="416C44C9"/>
    <w:rsid w:val="41720FB5"/>
    <w:rsid w:val="41742F7F"/>
    <w:rsid w:val="419929E5"/>
    <w:rsid w:val="41B25855"/>
    <w:rsid w:val="41BE244C"/>
    <w:rsid w:val="41D852BC"/>
    <w:rsid w:val="41DE527F"/>
    <w:rsid w:val="41E73751"/>
    <w:rsid w:val="420C4005"/>
    <w:rsid w:val="427174BE"/>
    <w:rsid w:val="42B81EED"/>
    <w:rsid w:val="42C910A8"/>
    <w:rsid w:val="42CD2946"/>
    <w:rsid w:val="42F06635"/>
    <w:rsid w:val="4315253F"/>
    <w:rsid w:val="43234C5C"/>
    <w:rsid w:val="432F1853"/>
    <w:rsid w:val="435968D0"/>
    <w:rsid w:val="43727992"/>
    <w:rsid w:val="43B62347"/>
    <w:rsid w:val="43C24475"/>
    <w:rsid w:val="43F42155"/>
    <w:rsid w:val="43F65ECD"/>
    <w:rsid w:val="44000AFA"/>
    <w:rsid w:val="440B5E1C"/>
    <w:rsid w:val="4413716C"/>
    <w:rsid w:val="44191BBB"/>
    <w:rsid w:val="444510D0"/>
    <w:rsid w:val="444A6219"/>
    <w:rsid w:val="44705C7F"/>
    <w:rsid w:val="447A08AC"/>
    <w:rsid w:val="449D0A3E"/>
    <w:rsid w:val="44B30262"/>
    <w:rsid w:val="44D81A76"/>
    <w:rsid w:val="44DC32FD"/>
    <w:rsid w:val="451A21EE"/>
    <w:rsid w:val="45212031"/>
    <w:rsid w:val="452F4035"/>
    <w:rsid w:val="456652D4"/>
    <w:rsid w:val="4574179F"/>
    <w:rsid w:val="457572C5"/>
    <w:rsid w:val="459B31D0"/>
    <w:rsid w:val="45D1274E"/>
    <w:rsid w:val="45EA380F"/>
    <w:rsid w:val="460D6F5B"/>
    <w:rsid w:val="461202BD"/>
    <w:rsid w:val="46175DCD"/>
    <w:rsid w:val="46195EA3"/>
    <w:rsid w:val="46284338"/>
    <w:rsid w:val="46396545"/>
    <w:rsid w:val="46517D32"/>
    <w:rsid w:val="4678706D"/>
    <w:rsid w:val="467D0B27"/>
    <w:rsid w:val="468477C0"/>
    <w:rsid w:val="468E4393"/>
    <w:rsid w:val="46B02073"/>
    <w:rsid w:val="46C40504"/>
    <w:rsid w:val="46D1677D"/>
    <w:rsid w:val="46D87B0C"/>
    <w:rsid w:val="470703F1"/>
    <w:rsid w:val="472114B3"/>
    <w:rsid w:val="472E597E"/>
    <w:rsid w:val="478D4316"/>
    <w:rsid w:val="47C22C96"/>
    <w:rsid w:val="47C84024"/>
    <w:rsid w:val="47D76015"/>
    <w:rsid w:val="47EC1AC1"/>
    <w:rsid w:val="48084421"/>
    <w:rsid w:val="482D3528"/>
    <w:rsid w:val="486C3469"/>
    <w:rsid w:val="49007AB4"/>
    <w:rsid w:val="490E1005"/>
    <w:rsid w:val="492E7EB7"/>
    <w:rsid w:val="49453B20"/>
    <w:rsid w:val="494616A5"/>
    <w:rsid w:val="495B7301"/>
    <w:rsid w:val="498653A3"/>
    <w:rsid w:val="49BA174B"/>
    <w:rsid w:val="49F41101"/>
    <w:rsid w:val="4A17094B"/>
    <w:rsid w:val="4A4A2ACF"/>
    <w:rsid w:val="4A4E6A63"/>
    <w:rsid w:val="4A6C0C97"/>
    <w:rsid w:val="4A797552"/>
    <w:rsid w:val="4A987CDE"/>
    <w:rsid w:val="4A9E74DA"/>
    <w:rsid w:val="4AA91EEB"/>
    <w:rsid w:val="4ACD4CED"/>
    <w:rsid w:val="4ADD7DE7"/>
    <w:rsid w:val="4AE80E96"/>
    <w:rsid w:val="4AFE5F72"/>
    <w:rsid w:val="4B257098"/>
    <w:rsid w:val="4B511135"/>
    <w:rsid w:val="4B614574"/>
    <w:rsid w:val="4B72052F"/>
    <w:rsid w:val="4B7778F3"/>
    <w:rsid w:val="4BA83F51"/>
    <w:rsid w:val="4BC114B6"/>
    <w:rsid w:val="4BC11512"/>
    <w:rsid w:val="4BC2626C"/>
    <w:rsid w:val="4BCF3BD3"/>
    <w:rsid w:val="4BCF5981"/>
    <w:rsid w:val="4BE96317"/>
    <w:rsid w:val="4C097FBD"/>
    <w:rsid w:val="4C1C049B"/>
    <w:rsid w:val="4C237A7B"/>
    <w:rsid w:val="4C2832E3"/>
    <w:rsid w:val="4C6A38FC"/>
    <w:rsid w:val="4C891FD4"/>
    <w:rsid w:val="4C9149E5"/>
    <w:rsid w:val="4CA02E7A"/>
    <w:rsid w:val="4CAA019C"/>
    <w:rsid w:val="4CAE1A3B"/>
    <w:rsid w:val="4CB37051"/>
    <w:rsid w:val="4CB66B41"/>
    <w:rsid w:val="4CE76CFB"/>
    <w:rsid w:val="4D341814"/>
    <w:rsid w:val="4D3B2BA3"/>
    <w:rsid w:val="4D471547"/>
    <w:rsid w:val="4D5A127B"/>
    <w:rsid w:val="4D612677"/>
    <w:rsid w:val="4D706CF0"/>
    <w:rsid w:val="4D7F0CE1"/>
    <w:rsid w:val="4DA16EA9"/>
    <w:rsid w:val="4DC16CEF"/>
    <w:rsid w:val="4DCE1C69"/>
    <w:rsid w:val="4DD26F0D"/>
    <w:rsid w:val="4DDC6134"/>
    <w:rsid w:val="4DDF79D2"/>
    <w:rsid w:val="4DEC2A42"/>
    <w:rsid w:val="4DED0341"/>
    <w:rsid w:val="4DFE60AA"/>
    <w:rsid w:val="4E067654"/>
    <w:rsid w:val="4E14099E"/>
    <w:rsid w:val="4E4837C9"/>
    <w:rsid w:val="4E50267E"/>
    <w:rsid w:val="4E516B22"/>
    <w:rsid w:val="4E5E2FEC"/>
    <w:rsid w:val="4E600B13"/>
    <w:rsid w:val="4E6A373F"/>
    <w:rsid w:val="4E74636C"/>
    <w:rsid w:val="4E8D38D2"/>
    <w:rsid w:val="4E984750"/>
    <w:rsid w:val="4ED212E5"/>
    <w:rsid w:val="4EE337E5"/>
    <w:rsid w:val="4EEC684A"/>
    <w:rsid w:val="4F11005F"/>
    <w:rsid w:val="4F3B50DC"/>
    <w:rsid w:val="4F5368C9"/>
    <w:rsid w:val="4F85093B"/>
    <w:rsid w:val="4FA709C3"/>
    <w:rsid w:val="4FB37368"/>
    <w:rsid w:val="4FB70C06"/>
    <w:rsid w:val="4FBA4253"/>
    <w:rsid w:val="4FC275AB"/>
    <w:rsid w:val="4FE37C4D"/>
    <w:rsid w:val="4FE65048"/>
    <w:rsid w:val="5003209D"/>
    <w:rsid w:val="505521CD"/>
    <w:rsid w:val="50681F00"/>
    <w:rsid w:val="50760AC1"/>
    <w:rsid w:val="509956B5"/>
    <w:rsid w:val="50E7376D"/>
    <w:rsid w:val="50E76808"/>
    <w:rsid w:val="50EA6DB9"/>
    <w:rsid w:val="510A120A"/>
    <w:rsid w:val="51583D23"/>
    <w:rsid w:val="51703763"/>
    <w:rsid w:val="517A638F"/>
    <w:rsid w:val="517F7502"/>
    <w:rsid w:val="51932FAD"/>
    <w:rsid w:val="51937451"/>
    <w:rsid w:val="51EB0E4A"/>
    <w:rsid w:val="522307D5"/>
    <w:rsid w:val="523B78D6"/>
    <w:rsid w:val="523D116B"/>
    <w:rsid w:val="528E1FD3"/>
    <w:rsid w:val="529214B7"/>
    <w:rsid w:val="52A631B4"/>
    <w:rsid w:val="52BC623B"/>
    <w:rsid w:val="52CD24EF"/>
    <w:rsid w:val="52D229F0"/>
    <w:rsid w:val="52D51455"/>
    <w:rsid w:val="52DD4E28"/>
    <w:rsid w:val="52E33AC0"/>
    <w:rsid w:val="53332C9A"/>
    <w:rsid w:val="534C700A"/>
    <w:rsid w:val="53746E0E"/>
    <w:rsid w:val="539D7EEE"/>
    <w:rsid w:val="53A70AFD"/>
    <w:rsid w:val="53AF4A8D"/>
    <w:rsid w:val="53C102A5"/>
    <w:rsid w:val="53D63625"/>
    <w:rsid w:val="53F817ED"/>
    <w:rsid w:val="541C54DC"/>
    <w:rsid w:val="54361AF3"/>
    <w:rsid w:val="543C16DA"/>
    <w:rsid w:val="546A04F9"/>
    <w:rsid w:val="548917E6"/>
    <w:rsid w:val="54B27BEE"/>
    <w:rsid w:val="54BE6593"/>
    <w:rsid w:val="54C811C0"/>
    <w:rsid w:val="54CC5154"/>
    <w:rsid w:val="54E3249D"/>
    <w:rsid w:val="5512068D"/>
    <w:rsid w:val="553C395C"/>
    <w:rsid w:val="55651104"/>
    <w:rsid w:val="55774994"/>
    <w:rsid w:val="559612BE"/>
    <w:rsid w:val="55C50AF2"/>
    <w:rsid w:val="55D37017"/>
    <w:rsid w:val="565C6063"/>
    <w:rsid w:val="567A0BDF"/>
    <w:rsid w:val="56A417B8"/>
    <w:rsid w:val="571132F2"/>
    <w:rsid w:val="57160908"/>
    <w:rsid w:val="575256B8"/>
    <w:rsid w:val="577218B7"/>
    <w:rsid w:val="57743881"/>
    <w:rsid w:val="57EA3B43"/>
    <w:rsid w:val="57F81E36"/>
    <w:rsid w:val="58044C05"/>
    <w:rsid w:val="580820BF"/>
    <w:rsid w:val="583354EA"/>
    <w:rsid w:val="58382B00"/>
    <w:rsid w:val="587A6C75"/>
    <w:rsid w:val="58845D45"/>
    <w:rsid w:val="588B0E82"/>
    <w:rsid w:val="58E862D4"/>
    <w:rsid w:val="58F17F64"/>
    <w:rsid w:val="58FB3417"/>
    <w:rsid w:val="59103135"/>
    <w:rsid w:val="5915074C"/>
    <w:rsid w:val="59345076"/>
    <w:rsid w:val="594D4389"/>
    <w:rsid w:val="595E43EA"/>
    <w:rsid w:val="59653481"/>
    <w:rsid w:val="59682F71"/>
    <w:rsid w:val="59B85CA7"/>
    <w:rsid w:val="59D73EB5"/>
    <w:rsid w:val="59EA1BD8"/>
    <w:rsid w:val="59F82547"/>
    <w:rsid w:val="5A3E3CD2"/>
    <w:rsid w:val="5A44578C"/>
    <w:rsid w:val="5A6C4CE3"/>
    <w:rsid w:val="5A9B1124"/>
    <w:rsid w:val="5AEB20AC"/>
    <w:rsid w:val="5B2829B8"/>
    <w:rsid w:val="5B33135D"/>
    <w:rsid w:val="5B4A6DD2"/>
    <w:rsid w:val="5B5714EF"/>
    <w:rsid w:val="5B5A2D8E"/>
    <w:rsid w:val="5B5E2783"/>
    <w:rsid w:val="5B5F2152"/>
    <w:rsid w:val="5B6E19A6"/>
    <w:rsid w:val="5B75463A"/>
    <w:rsid w:val="5B820C41"/>
    <w:rsid w:val="5BB406F0"/>
    <w:rsid w:val="5BBA55DA"/>
    <w:rsid w:val="5BE95DFD"/>
    <w:rsid w:val="5C01386C"/>
    <w:rsid w:val="5C142F3C"/>
    <w:rsid w:val="5C58107B"/>
    <w:rsid w:val="5C5872CD"/>
    <w:rsid w:val="5C7F2AAC"/>
    <w:rsid w:val="5CC130C4"/>
    <w:rsid w:val="5CD56B70"/>
    <w:rsid w:val="5CFE60C6"/>
    <w:rsid w:val="5D0C00B7"/>
    <w:rsid w:val="5D1E0EA8"/>
    <w:rsid w:val="5D3E2967"/>
    <w:rsid w:val="5D76107D"/>
    <w:rsid w:val="5DAA1DAA"/>
    <w:rsid w:val="5DD706C5"/>
    <w:rsid w:val="5DE80B25"/>
    <w:rsid w:val="5E023994"/>
    <w:rsid w:val="5E194D96"/>
    <w:rsid w:val="5E280F21"/>
    <w:rsid w:val="5E2C0A11"/>
    <w:rsid w:val="5E604B5F"/>
    <w:rsid w:val="5E7D301B"/>
    <w:rsid w:val="5E8C5954"/>
    <w:rsid w:val="5EBB7FE7"/>
    <w:rsid w:val="5ECD6BAA"/>
    <w:rsid w:val="5F131BD1"/>
    <w:rsid w:val="5F3C2ED6"/>
    <w:rsid w:val="5F6B30AD"/>
    <w:rsid w:val="5F6E6E08"/>
    <w:rsid w:val="5F753311"/>
    <w:rsid w:val="5FBA204D"/>
    <w:rsid w:val="5FE1582B"/>
    <w:rsid w:val="5FFA069B"/>
    <w:rsid w:val="600C0AFA"/>
    <w:rsid w:val="60116111"/>
    <w:rsid w:val="606F72DB"/>
    <w:rsid w:val="608368E3"/>
    <w:rsid w:val="608975AF"/>
    <w:rsid w:val="608E2FE7"/>
    <w:rsid w:val="609A4358"/>
    <w:rsid w:val="60A01243"/>
    <w:rsid w:val="60AC7BE7"/>
    <w:rsid w:val="60B44CEE"/>
    <w:rsid w:val="60CF38D6"/>
    <w:rsid w:val="60D62EB6"/>
    <w:rsid w:val="60E27AAD"/>
    <w:rsid w:val="610572F8"/>
    <w:rsid w:val="611A0FF5"/>
    <w:rsid w:val="612C0D28"/>
    <w:rsid w:val="613D1187"/>
    <w:rsid w:val="61412A26"/>
    <w:rsid w:val="614D13CA"/>
    <w:rsid w:val="61500EBB"/>
    <w:rsid w:val="615F4C5A"/>
    <w:rsid w:val="61761FA3"/>
    <w:rsid w:val="619D5782"/>
    <w:rsid w:val="61B21232"/>
    <w:rsid w:val="61BD1E87"/>
    <w:rsid w:val="61BF7DEE"/>
    <w:rsid w:val="61C3343B"/>
    <w:rsid w:val="61C36BCA"/>
    <w:rsid w:val="61CA2A1B"/>
    <w:rsid w:val="61CF0031"/>
    <w:rsid w:val="61D513C0"/>
    <w:rsid w:val="61EE5FDE"/>
    <w:rsid w:val="620F6680"/>
    <w:rsid w:val="62366C0A"/>
    <w:rsid w:val="623C4F9B"/>
    <w:rsid w:val="624D2468"/>
    <w:rsid w:val="624D71A8"/>
    <w:rsid w:val="625E3163"/>
    <w:rsid w:val="62620EA5"/>
    <w:rsid w:val="626F2D2B"/>
    <w:rsid w:val="627E7362"/>
    <w:rsid w:val="62BB6808"/>
    <w:rsid w:val="62BD432E"/>
    <w:rsid w:val="62E93375"/>
    <w:rsid w:val="62F847FD"/>
    <w:rsid w:val="62F87114"/>
    <w:rsid w:val="63071A4D"/>
    <w:rsid w:val="632F68AE"/>
    <w:rsid w:val="636B1FDC"/>
    <w:rsid w:val="638C5AAE"/>
    <w:rsid w:val="63925D37"/>
    <w:rsid w:val="6397692D"/>
    <w:rsid w:val="63B03E93"/>
    <w:rsid w:val="63B15515"/>
    <w:rsid w:val="63BD3EBA"/>
    <w:rsid w:val="640146EE"/>
    <w:rsid w:val="6408782B"/>
    <w:rsid w:val="6417181C"/>
    <w:rsid w:val="643C74D4"/>
    <w:rsid w:val="643E4FFA"/>
    <w:rsid w:val="64446389"/>
    <w:rsid w:val="64540CC2"/>
    <w:rsid w:val="646A047C"/>
    <w:rsid w:val="64A84B6A"/>
    <w:rsid w:val="64AC28AC"/>
    <w:rsid w:val="64B259E8"/>
    <w:rsid w:val="64C11A13"/>
    <w:rsid w:val="64CA4AE0"/>
    <w:rsid w:val="64D261EF"/>
    <w:rsid w:val="6508173F"/>
    <w:rsid w:val="65183A9D"/>
    <w:rsid w:val="652C28D7"/>
    <w:rsid w:val="653B3C30"/>
    <w:rsid w:val="654A5C21"/>
    <w:rsid w:val="65530F79"/>
    <w:rsid w:val="65622F6B"/>
    <w:rsid w:val="656B62C3"/>
    <w:rsid w:val="65BD2897"/>
    <w:rsid w:val="65D8147F"/>
    <w:rsid w:val="65F11318"/>
    <w:rsid w:val="65F94FCF"/>
    <w:rsid w:val="66106E6A"/>
    <w:rsid w:val="665E1984"/>
    <w:rsid w:val="666A657B"/>
    <w:rsid w:val="667473F9"/>
    <w:rsid w:val="66A56C76"/>
    <w:rsid w:val="66B24AC6"/>
    <w:rsid w:val="66C739CD"/>
    <w:rsid w:val="66D32372"/>
    <w:rsid w:val="66D63C10"/>
    <w:rsid w:val="66E77739"/>
    <w:rsid w:val="66F6755C"/>
    <w:rsid w:val="66FB5425"/>
    <w:rsid w:val="66FC2F4B"/>
    <w:rsid w:val="671B5AC7"/>
    <w:rsid w:val="67340937"/>
    <w:rsid w:val="673D77EB"/>
    <w:rsid w:val="675B5EC3"/>
    <w:rsid w:val="676B07FC"/>
    <w:rsid w:val="67780823"/>
    <w:rsid w:val="67961751"/>
    <w:rsid w:val="67A755AC"/>
    <w:rsid w:val="67A94E81"/>
    <w:rsid w:val="67CC0B6F"/>
    <w:rsid w:val="67DF6AF4"/>
    <w:rsid w:val="67E170D9"/>
    <w:rsid w:val="68064081"/>
    <w:rsid w:val="682409AB"/>
    <w:rsid w:val="68307350"/>
    <w:rsid w:val="68320213"/>
    <w:rsid w:val="684A6664"/>
    <w:rsid w:val="6865349E"/>
    <w:rsid w:val="68A8338A"/>
    <w:rsid w:val="68DB72BC"/>
    <w:rsid w:val="68E343C2"/>
    <w:rsid w:val="68E931FF"/>
    <w:rsid w:val="6908207B"/>
    <w:rsid w:val="690F3409"/>
    <w:rsid w:val="691014EC"/>
    <w:rsid w:val="69272501"/>
    <w:rsid w:val="693E5A9D"/>
    <w:rsid w:val="695B48BA"/>
    <w:rsid w:val="69715E72"/>
    <w:rsid w:val="69765236"/>
    <w:rsid w:val="69913E1E"/>
    <w:rsid w:val="699E0834"/>
    <w:rsid w:val="69AF116E"/>
    <w:rsid w:val="6A097608"/>
    <w:rsid w:val="6A470981"/>
    <w:rsid w:val="6A5D01A4"/>
    <w:rsid w:val="6A696B49"/>
    <w:rsid w:val="6A7379C8"/>
    <w:rsid w:val="6A75729C"/>
    <w:rsid w:val="6A7774B8"/>
    <w:rsid w:val="6A885221"/>
    <w:rsid w:val="6ACA1BE4"/>
    <w:rsid w:val="6B1C4F9E"/>
    <w:rsid w:val="6B235052"/>
    <w:rsid w:val="6B3D07A1"/>
    <w:rsid w:val="6B59096C"/>
    <w:rsid w:val="6B6A22FA"/>
    <w:rsid w:val="6B9B71D6"/>
    <w:rsid w:val="6BA75B7B"/>
    <w:rsid w:val="6BB92E57"/>
    <w:rsid w:val="6BCC7390"/>
    <w:rsid w:val="6BF16DF6"/>
    <w:rsid w:val="6C8A1CA2"/>
    <w:rsid w:val="6C917204"/>
    <w:rsid w:val="6C983412"/>
    <w:rsid w:val="6CAE49AD"/>
    <w:rsid w:val="6CD52274"/>
    <w:rsid w:val="6CE30E35"/>
    <w:rsid w:val="6CF546C4"/>
    <w:rsid w:val="6D2A25C0"/>
    <w:rsid w:val="6D464F20"/>
    <w:rsid w:val="6D573F48"/>
    <w:rsid w:val="6D5E04BB"/>
    <w:rsid w:val="6D78335D"/>
    <w:rsid w:val="6D9C1930"/>
    <w:rsid w:val="6DA560EA"/>
    <w:rsid w:val="6DC01176"/>
    <w:rsid w:val="6DC9627D"/>
    <w:rsid w:val="6DDB5FB0"/>
    <w:rsid w:val="6DDD5884"/>
    <w:rsid w:val="6DE85FD7"/>
    <w:rsid w:val="6DF17581"/>
    <w:rsid w:val="6E105C5A"/>
    <w:rsid w:val="6E1119D2"/>
    <w:rsid w:val="6E146DCC"/>
    <w:rsid w:val="6E645FA5"/>
    <w:rsid w:val="6E7227BF"/>
    <w:rsid w:val="6F2A49F1"/>
    <w:rsid w:val="6F305E87"/>
    <w:rsid w:val="6F3E05A4"/>
    <w:rsid w:val="6F4A6F49"/>
    <w:rsid w:val="6F4F4560"/>
    <w:rsid w:val="6F773AB6"/>
    <w:rsid w:val="6F7E6BF3"/>
    <w:rsid w:val="6F9401C4"/>
    <w:rsid w:val="6F9D0FC8"/>
    <w:rsid w:val="6F9F133C"/>
    <w:rsid w:val="6FDB4045"/>
    <w:rsid w:val="70111815"/>
    <w:rsid w:val="701632CF"/>
    <w:rsid w:val="7030295B"/>
    <w:rsid w:val="70447E3C"/>
    <w:rsid w:val="7056191E"/>
    <w:rsid w:val="7089584F"/>
    <w:rsid w:val="70F058CE"/>
    <w:rsid w:val="70FF5B11"/>
    <w:rsid w:val="71015D2D"/>
    <w:rsid w:val="71021CE9"/>
    <w:rsid w:val="7148395C"/>
    <w:rsid w:val="714B6FA9"/>
    <w:rsid w:val="71816D87"/>
    <w:rsid w:val="7189187F"/>
    <w:rsid w:val="718D136F"/>
    <w:rsid w:val="719A3A8C"/>
    <w:rsid w:val="719B1CDE"/>
    <w:rsid w:val="71A36DE5"/>
    <w:rsid w:val="71AD7C63"/>
    <w:rsid w:val="71B20DD6"/>
    <w:rsid w:val="71D7083C"/>
    <w:rsid w:val="72225F5B"/>
    <w:rsid w:val="724D0AFE"/>
    <w:rsid w:val="72565C05"/>
    <w:rsid w:val="727442DD"/>
    <w:rsid w:val="72785B7B"/>
    <w:rsid w:val="727D3192"/>
    <w:rsid w:val="728D004D"/>
    <w:rsid w:val="72D74F98"/>
    <w:rsid w:val="72F21DD2"/>
    <w:rsid w:val="731A6C33"/>
    <w:rsid w:val="73353A6C"/>
    <w:rsid w:val="734B14E2"/>
    <w:rsid w:val="738D5656"/>
    <w:rsid w:val="73981633"/>
    <w:rsid w:val="73BB0416"/>
    <w:rsid w:val="73C117A4"/>
    <w:rsid w:val="73F12089"/>
    <w:rsid w:val="73FB6A64"/>
    <w:rsid w:val="742331A1"/>
    <w:rsid w:val="74257F85"/>
    <w:rsid w:val="743D707D"/>
    <w:rsid w:val="74795BDB"/>
    <w:rsid w:val="74836A59"/>
    <w:rsid w:val="749E3893"/>
    <w:rsid w:val="74A215D5"/>
    <w:rsid w:val="74E474F8"/>
    <w:rsid w:val="750758DC"/>
    <w:rsid w:val="751A73BE"/>
    <w:rsid w:val="751D0C5C"/>
    <w:rsid w:val="75363ACC"/>
    <w:rsid w:val="753F6E24"/>
    <w:rsid w:val="75616D9B"/>
    <w:rsid w:val="759A405B"/>
    <w:rsid w:val="759A4A78"/>
    <w:rsid w:val="759D270C"/>
    <w:rsid w:val="759F78C3"/>
    <w:rsid w:val="75A629FF"/>
    <w:rsid w:val="75D202A8"/>
    <w:rsid w:val="75D51537"/>
    <w:rsid w:val="75DB4D9F"/>
    <w:rsid w:val="75F701BD"/>
    <w:rsid w:val="761A7EA8"/>
    <w:rsid w:val="763C15B6"/>
    <w:rsid w:val="764370C4"/>
    <w:rsid w:val="76481D09"/>
    <w:rsid w:val="76524935"/>
    <w:rsid w:val="76553EEB"/>
    <w:rsid w:val="766A1985"/>
    <w:rsid w:val="766A1C7F"/>
    <w:rsid w:val="76805946"/>
    <w:rsid w:val="76A96C4B"/>
    <w:rsid w:val="76CC293A"/>
    <w:rsid w:val="76EC2FDC"/>
    <w:rsid w:val="77003E75"/>
    <w:rsid w:val="77400C32"/>
    <w:rsid w:val="774E334F"/>
    <w:rsid w:val="77672662"/>
    <w:rsid w:val="776C706F"/>
    <w:rsid w:val="77E67A2B"/>
    <w:rsid w:val="77FC2DAB"/>
    <w:rsid w:val="78054355"/>
    <w:rsid w:val="782C2230"/>
    <w:rsid w:val="7840538D"/>
    <w:rsid w:val="78482494"/>
    <w:rsid w:val="78485FF0"/>
    <w:rsid w:val="78547D9F"/>
    <w:rsid w:val="788D60F9"/>
    <w:rsid w:val="78972AD3"/>
    <w:rsid w:val="78A70F68"/>
    <w:rsid w:val="78AD1A91"/>
    <w:rsid w:val="793842B6"/>
    <w:rsid w:val="794C38BE"/>
    <w:rsid w:val="794E7636"/>
    <w:rsid w:val="79694470"/>
    <w:rsid w:val="796E1A86"/>
    <w:rsid w:val="79725A1A"/>
    <w:rsid w:val="799A0ACD"/>
    <w:rsid w:val="79A951B4"/>
    <w:rsid w:val="79BF22E2"/>
    <w:rsid w:val="79CB0C87"/>
    <w:rsid w:val="79FC7092"/>
    <w:rsid w:val="79FE105C"/>
    <w:rsid w:val="7A0348C4"/>
    <w:rsid w:val="7A097A01"/>
    <w:rsid w:val="7A150154"/>
    <w:rsid w:val="7A17211E"/>
    <w:rsid w:val="7A3727C0"/>
    <w:rsid w:val="7A3E3B4E"/>
    <w:rsid w:val="7A4A42A1"/>
    <w:rsid w:val="7A6510DB"/>
    <w:rsid w:val="7A715CD2"/>
    <w:rsid w:val="7A756E44"/>
    <w:rsid w:val="7AC676A0"/>
    <w:rsid w:val="7AD26045"/>
    <w:rsid w:val="7AD95625"/>
    <w:rsid w:val="7AE91D0C"/>
    <w:rsid w:val="7AFF0FB5"/>
    <w:rsid w:val="7B1A0118"/>
    <w:rsid w:val="7B1B3E90"/>
    <w:rsid w:val="7B203504"/>
    <w:rsid w:val="7BC9569A"/>
    <w:rsid w:val="7BD04C7A"/>
    <w:rsid w:val="7BE40725"/>
    <w:rsid w:val="7C1728A9"/>
    <w:rsid w:val="7C174657"/>
    <w:rsid w:val="7C2C5863"/>
    <w:rsid w:val="7C4F2043"/>
    <w:rsid w:val="7C653614"/>
    <w:rsid w:val="7C6B49A3"/>
    <w:rsid w:val="7C7C6FF4"/>
    <w:rsid w:val="7C8617DD"/>
    <w:rsid w:val="7C8C4B5A"/>
    <w:rsid w:val="7CA83501"/>
    <w:rsid w:val="7CE71CDD"/>
    <w:rsid w:val="7CFE1373"/>
    <w:rsid w:val="7D142945"/>
    <w:rsid w:val="7D24527D"/>
    <w:rsid w:val="7D637428"/>
    <w:rsid w:val="7D8C4BD1"/>
    <w:rsid w:val="7E186464"/>
    <w:rsid w:val="7E292420"/>
    <w:rsid w:val="7E37592B"/>
    <w:rsid w:val="7EC3036F"/>
    <w:rsid w:val="7ECB1729"/>
    <w:rsid w:val="7ECF746B"/>
    <w:rsid w:val="7EE8052D"/>
    <w:rsid w:val="7F1E5CFC"/>
    <w:rsid w:val="7F403EC5"/>
    <w:rsid w:val="7F5F13A2"/>
    <w:rsid w:val="7F945FBF"/>
    <w:rsid w:val="7FA73F44"/>
    <w:rsid w:val="7FB421BD"/>
    <w:rsid w:val="7FB83A5B"/>
    <w:rsid w:val="7FCB7F71"/>
    <w:rsid w:val="7FD91C23"/>
    <w:rsid w:val="7FDB599C"/>
    <w:rsid w:val="7FEC1957"/>
    <w:rsid w:val="7FF60A27"/>
    <w:rsid w:val="7FFA051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36"/>
      <w:szCs w:val="20"/>
    </w:rPr>
  </w:style>
  <w:style w:type="paragraph" w:styleId="3">
    <w:name w:val="heading 2"/>
    <w:basedOn w:val="1"/>
    <w:next w:val="1"/>
    <w:link w:val="33"/>
    <w:qFormat/>
    <w:uiPriority w:val="0"/>
    <w:pPr>
      <w:keepNext/>
      <w:keepLines/>
      <w:spacing w:before="260" w:after="260" w:line="416" w:lineRule="auto"/>
      <w:outlineLvl w:val="1"/>
    </w:pPr>
    <w:rPr>
      <w:rFonts w:ascii="Arial" w:hAnsi="Arial" w:eastAsia="黑体"/>
      <w:b/>
      <w:bCs/>
      <w:sz w:val="30"/>
      <w:szCs w:val="32"/>
    </w:rPr>
  </w:style>
  <w:style w:type="paragraph" w:styleId="4">
    <w:name w:val="heading 3"/>
    <w:basedOn w:val="1"/>
    <w:next w:val="1"/>
    <w:link w:val="34"/>
    <w:qFormat/>
    <w:uiPriority w:val="9"/>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35"/>
    <w:autoRedefine/>
    <w:qFormat/>
    <w:uiPriority w:val="0"/>
    <w:pPr>
      <w:ind w:firstLine="420"/>
    </w:pPr>
    <w:rPr>
      <w:rFonts w:ascii="宋体" w:hAnsi="宋体"/>
      <w:kern w:val="0"/>
      <w:sz w:val="20"/>
      <w:szCs w:val="20"/>
    </w:rPr>
  </w:style>
  <w:style w:type="paragraph" w:styleId="6">
    <w:name w:val="annotation text"/>
    <w:basedOn w:val="1"/>
    <w:link w:val="36"/>
    <w:autoRedefine/>
    <w:unhideWhenUsed/>
    <w:qFormat/>
    <w:uiPriority w:val="99"/>
    <w:pPr>
      <w:jc w:val="left"/>
    </w:pPr>
  </w:style>
  <w:style w:type="paragraph" w:styleId="7">
    <w:name w:val="Body Text"/>
    <w:basedOn w:val="1"/>
    <w:next w:val="8"/>
    <w:link w:val="37"/>
    <w:autoRedefine/>
    <w:qFormat/>
    <w:uiPriority w:val="0"/>
    <w:pPr>
      <w:spacing w:after="120"/>
    </w:pPr>
    <w:rPr>
      <w:rFonts w:ascii="Times New Roman" w:hAnsi="Times New Roman"/>
      <w:szCs w:val="24"/>
    </w:rPr>
  </w:style>
  <w:style w:type="paragraph" w:customStyle="1" w:styleId="8">
    <w:name w:val="一级条标题"/>
    <w:basedOn w:val="9"/>
    <w:next w:val="10"/>
    <w:qFormat/>
    <w:uiPriority w:val="0"/>
    <w:pPr>
      <w:spacing w:line="240" w:lineRule="auto"/>
      <w:ind w:left="420"/>
      <w:outlineLvl w:val="2"/>
    </w:pPr>
  </w:style>
  <w:style w:type="paragraph" w:customStyle="1" w:styleId="9">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0">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1">
    <w:name w:val="Body Text Indent"/>
    <w:basedOn w:val="1"/>
    <w:link w:val="38"/>
    <w:autoRedefine/>
    <w:qFormat/>
    <w:uiPriority w:val="0"/>
    <w:pPr>
      <w:spacing w:after="120"/>
      <w:ind w:left="420" w:leftChars="200"/>
    </w:pPr>
    <w:rPr>
      <w:rFonts w:ascii="Times New Roman" w:hAnsi="Times New Roman"/>
      <w:szCs w:val="24"/>
    </w:rPr>
  </w:style>
  <w:style w:type="paragraph" w:styleId="12">
    <w:name w:val="Plain Text"/>
    <w:basedOn w:val="1"/>
    <w:link w:val="39"/>
    <w:autoRedefine/>
    <w:qFormat/>
    <w:uiPriority w:val="0"/>
    <w:rPr>
      <w:rFonts w:ascii="宋体" w:hAnsi="Courier New"/>
      <w:kern w:val="0"/>
      <w:sz w:val="20"/>
      <w:szCs w:val="20"/>
    </w:rPr>
  </w:style>
  <w:style w:type="paragraph" w:styleId="13">
    <w:name w:val="Date"/>
    <w:basedOn w:val="1"/>
    <w:next w:val="1"/>
    <w:link w:val="40"/>
    <w:autoRedefine/>
    <w:qFormat/>
    <w:uiPriority w:val="0"/>
    <w:pPr>
      <w:ind w:left="100" w:leftChars="2500"/>
    </w:pPr>
  </w:style>
  <w:style w:type="paragraph" w:styleId="14">
    <w:name w:val="Body Text Indent 2"/>
    <w:basedOn w:val="1"/>
    <w:link w:val="41"/>
    <w:autoRedefine/>
    <w:qFormat/>
    <w:uiPriority w:val="0"/>
    <w:pPr>
      <w:spacing w:after="120" w:line="480" w:lineRule="auto"/>
      <w:ind w:left="420" w:leftChars="200"/>
    </w:pPr>
    <w:rPr>
      <w:rFonts w:ascii="Times New Roman" w:hAnsi="Times New Roman"/>
      <w:szCs w:val="24"/>
    </w:rPr>
  </w:style>
  <w:style w:type="paragraph" w:styleId="15">
    <w:name w:val="Balloon Text"/>
    <w:basedOn w:val="1"/>
    <w:link w:val="42"/>
    <w:autoRedefine/>
    <w:qFormat/>
    <w:uiPriority w:val="0"/>
    <w:rPr>
      <w:rFonts w:ascii="Times New Roman" w:hAnsi="Times New Roman"/>
      <w:kern w:val="0"/>
      <w:sz w:val="18"/>
      <w:szCs w:val="18"/>
    </w:rPr>
  </w:style>
  <w:style w:type="paragraph" w:styleId="16">
    <w:name w:val="footer"/>
    <w:basedOn w:val="1"/>
    <w:link w:val="43"/>
    <w:autoRedefine/>
    <w:unhideWhenUsed/>
    <w:qFormat/>
    <w:uiPriority w:val="0"/>
    <w:pPr>
      <w:tabs>
        <w:tab w:val="center" w:pos="4153"/>
        <w:tab w:val="right" w:pos="8306"/>
      </w:tabs>
      <w:snapToGrid w:val="0"/>
      <w:jc w:val="left"/>
    </w:pPr>
    <w:rPr>
      <w:sz w:val="18"/>
      <w:szCs w:val="18"/>
    </w:rPr>
  </w:style>
  <w:style w:type="paragraph" w:styleId="17">
    <w:name w:val="header"/>
    <w:basedOn w:val="1"/>
    <w:link w:val="4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autoRedefine/>
    <w:qFormat/>
    <w:uiPriority w:val="39"/>
    <w:rPr>
      <w:rFonts w:ascii="Times New Roman" w:hAnsi="Times New Roman"/>
      <w:szCs w:val="24"/>
    </w:rPr>
  </w:style>
  <w:style w:type="paragraph" w:styleId="19">
    <w:name w:val="toc 2"/>
    <w:basedOn w:val="1"/>
    <w:next w:val="1"/>
    <w:autoRedefine/>
    <w:qFormat/>
    <w:uiPriority w:val="39"/>
    <w:pPr>
      <w:ind w:left="420" w:leftChars="200"/>
    </w:pPr>
    <w:rPr>
      <w:rFonts w:ascii="Times New Roman" w:hAnsi="Times New Roman"/>
      <w:szCs w:val="20"/>
    </w:rPr>
  </w:style>
  <w:style w:type="paragraph" w:styleId="20">
    <w:name w:val="HTML Preformatted"/>
    <w:basedOn w:val="1"/>
    <w:link w:val="45"/>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autoRedefine/>
    <w:unhideWhenUsed/>
    <w:qFormat/>
    <w:uiPriority w:val="99"/>
    <w:rPr>
      <w:rFonts w:ascii="Times New Roman" w:hAnsi="Times New Roman"/>
      <w:sz w:val="24"/>
      <w:szCs w:val="24"/>
    </w:rPr>
  </w:style>
  <w:style w:type="paragraph" w:styleId="22">
    <w:name w:val="annotation subject"/>
    <w:basedOn w:val="6"/>
    <w:next w:val="6"/>
    <w:link w:val="46"/>
    <w:autoRedefine/>
    <w:unhideWhenUsed/>
    <w:qFormat/>
    <w:uiPriority w:val="99"/>
    <w:rPr>
      <w:b/>
      <w:bCs/>
    </w:rPr>
  </w:style>
  <w:style w:type="paragraph" w:styleId="23">
    <w:name w:val="Body Text First Indent"/>
    <w:basedOn w:val="7"/>
    <w:qFormat/>
    <w:uiPriority w:val="0"/>
    <w:pPr>
      <w:ind w:firstLine="420" w:firstLineChars="100"/>
    </w:pPr>
  </w:style>
  <w:style w:type="paragraph" w:styleId="24">
    <w:name w:val="Body Text First Indent 2"/>
    <w:basedOn w:val="11"/>
    <w:qFormat/>
    <w:uiPriority w:val="0"/>
    <w:pPr>
      <w:ind w:firstLine="420" w:firstLineChars="200"/>
    </w:pPr>
  </w:style>
  <w:style w:type="character" w:styleId="27">
    <w:name w:val="Strong"/>
    <w:basedOn w:val="26"/>
    <w:autoRedefine/>
    <w:qFormat/>
    <w:uiPriority w:val="22"/>
    <w:rPr>
      <w:b/>
      <w:bCs/>
    </w:rPr>
  </w:style>
  <w:style w:type="character" w:styleId="28">
    <w:name w:val="page number"/>
    <w:basedOn w:val="26"/>
    <w:autoRedefine/>
    <w:qFormat/>
    <w:uiPriority w:val="0"/>
  </w:style>
  <w:style w:type="character" w:styleId="29">
    <w:name w:val="FollowedHyperlink"/>
    <w:basedOn w:val="26"/>
    <w:autoRedefine/>
    <w:qFormat/>
    <w:uiPriority w:val="99"/>
    <w:rPr>
      <w:color w:val="800080"/>
      <w:u w:val="single"/>
    </w:rPr>
  </w:style>
  <w:style w:type="character" w:styleId="30">
    <w:name w:val="Emphasis"/>
    <w:basedOn w:val="26"/>
    <w:autoRedefine/>
    <w:qFormat/>
    <w:uiPriority w:val="20"/>
    <w:rPr>
      <w:i/>
      <w:iCs/>
    </w:rPr>
  </w:style>
  <w:style w:type="character" w:styleId="31">
    <w:name w:val="Hyperlink"/>
    <w:basedOn w:val="26"/>
    <w:autoRedefine/>
    <w:unhideWhenUsed/>
    <w:qFormat/>
    <w:uiPriority w:val="99"/>
    <w:rPr>
      <w:color w:val="0000FF"/>
      <w:u w:val="single"/>
    </w:rPr>
  </w:style>
  <w:style w:type="character" w:styleId="32">
    <w:name w:val="annotation reference"/>
    <w:basedOn w:val="26"/>
    <w:autoRedefine/>
    <w:unhideWhenUsed/>
    <w:qFormat/>
    <w:uiPriority w:val="99"/>
    <w:rPr>
      <w:sz w:val="21"/>
      <w:szCs w:val="21"/>
    </w:rPr>
  </w:style>
  <w:style w:type="character" w:customStyle="1" w:styleId="33">
    <w:name w:val="标题 2 Char"/>
    <w:basedOn w:val="26"/>
    <w:link w:val="3"/>
    <w:autoRedefine/>
    <w:qFormat/>
    <w:uiPriority w:val="0"/>
    <w:rPr>
      <w:rFonts w:ascii="Arial" w:hAnsi="Arial" w:eastAsia="黑体"/>
      <w:b/>
      <w:bCs/>
      <w:kern w:val="2"/>
      <w:sz w:val="30"/>
      <w:szCs w:val="32"/>
    </w:rPr>
  </w:style>
  <w:style w:type="character" w:customStyle="1" w:styleId="34">
    <w:name w:val="标题 3 Char"/>
    <w:basedOn w:val="26"/>
    <w:link w:val="4"/>
    <w:autoRedefine/>
    <w:qFormat/>
    <w:uiPriority w:val="9"/>
    <w:rPr>
      <w:b/>
      <w:bCs/>
      <w:kern w:val="2"/>
      <w:sz w:val="32"/>
      <w:szCs w:val="32"/>
    </w:rPr>
  </w:style>
  <w:style w:type="character" w:customStyle="1" w:styleId="35">
    <w:name w:val="正文缩进 Char"/>
    <w:link w:val="5"/>
    <w:autoRedefine/>
    <w:qFormat/>
    <w:uiPriority w:val="0"/>
    <w:rPr>
      <w:rFonts w:ascii="宋体" w:hAnsi="宋体"/>
    </w:rPr>
  </w:style>
  <w:style w:type="character" w:customStyle="1" w:styleId="36">
    <w:name w:val="批注文字 Char"/>
    <w:basedOn w:val="26"/>
    <w:link w:val="6"/>
    <w:autoRedefine/>
    <w:qFormat/>
    <w:uiPriority w:val="99"/>
    <w:rPr>
      <w:kern w:val="2"/>
      <w:sz w:val="21"/>
      <w:szCs w:val="22"/>
    </w:rPr>
  </w:style>
  <w:style w:type="character" w:customStyle="1" w:styleId="37">
    <w:name w:val="正文文本 Char"/>
    <w:link w:val="7"/>
    <w:autoRedefine/>
    <w:qFormat/>
    <w:uiPriority w:val="0"/>
    <w:rPr>
      <w:kern w:val="2"/>
      <w:sz w:val="21"/>
      <w:szCs w:val="24"/>
    </w:rPr>
  </w:style>
  <w:style w:type="character" w:customStyle="1" w:styleId="38">
    <w:name w:val="正文文本缩进 Char"/>
    <w:link w:val="11"/>
    <w:autoRedefine/>
    <w:qFormat/>
    <w:uiPriority w:val="0"/>
    <w:rPr>
      <w:kern w:val="2"/>
      <w:sz w:val="21"/>
      <w:szCs w:val="24"/>
    </w:rPr>
  </w:style>
  <w:style w:type="character" w:customStyle="1" w:styleId="39">
    <w:name w:val="纯文本 Char"/>
    <w:link w:val="12"/>
    <w:autoRedefine/>
    <w:qFormat/>
    <w:uiPriority w:val="0"/>
    <w:rPr>
      <w:rFonts w:ascii="宋体" w:hAnsi="Courier New"/>
    </w:rPr>
  </w:style>
  <w:style w:type="character" w:customStyle="1" w:styleId="40">
    <w:name w:val="日期 Char"/>
    <w:basedOn w:val="26"/>
    <w:link w:val="13"/>
    <w:autoRedefine/>
    <w:qFormat/>
    <w:uiPriority w:val="0"/>
    <w:rPr>
      <w:kern w:val="2"/>
      <w:sz w:val="21"/>
      <w:szCs w:val="22"/>
    </w:rPr>
  </w:style>
  <w:style w:type="character" w:customStyle="1" w:styleId="41">
    <w:name w:val="正文文本缩进 2 Char"/>
    <w:link w:val="14"/>
    <w:autoRedefine/>
    <w:qFormat/>
    <w:uiPriority w:val="0"/>
    <w:rPr>
      <w:kern w:val="2"/>
      <w:sz w:val="21"/>
      <w:szCs w:val="24"/>
    </w:rPr>
  </w:style>
  <w:style w:type="character" w:customStyle="1" w:styleId="42">
    <w:name w:val="批注框文本 Char"/>
    <w:link w:val="15"/>
    <w:autoRedefine/>
    <w:qFormat/>
    <w:uiPriority w:val="0"/>
    <w:rPr>
      <w:sz w:val="18"/>
      <w:szCs w:val="18"/>
    </w:rPr>
  </w:style>
  <w:style w:type="character" w:customStyle="1" w:styleId="43">
    <w:name w:val="页脚 Char"/>
    <w:basedOn w:val="26"/>
    <w:link w:val="16"/>
    <w:autoRedefine/>
    <w:qFormat/>
    <w:uiPriority w:val="0"/>
    <w:rPr>
      <w:sz w:val="18"/>
      <w:szCs w:val="18"/>
    </w:rPr>
  </w:style>
  <w:style w:type="character" w:customStyle="1" w:styleId="44">
    <w:name w:val="页眉 Char"/>
    <w:basedOn w:val="26"/>
    <w:link w:val="17"/>
    <w:autoRedefine/>
    <w:qFormat/>
    <w:uiPriority w:val="0"/>
    <w:rPr>
      <w:sz w:val="18"/>
      <w:szCs w:val="18"/>
    </w:rPr>
  </w:style>
  <w:style w:type="character" w:customStyle="1" w:styleId="45">
    <w:name w:val="HTML 预设格式 Char"/>
    <w:basedOn w:val="26"/>
    <w:link w:val="20"/>
    <w:autoRedefine/>
    <w:semiHidden/>
    <w:qFormat/>
    <w:uiPriority w:val="99"/>
    <w:rPr>
      <w:rFonts w:ascii="宋体" w:hAnsi="宋体" w:cs="宋体"/>
      <w:sz w:val="24"/>
      <w:szCs w:val="24"/>
    </w:rPr>
  </w:style>
  <w:style w:type="character" w:customStyle="1" w:styleId="46">
    <w:name w:val="批注主题 Char"/>
    <w:basedOn w:val="36"/>
    <w:link w:val="22"/>
    <w:autoRedefine/>
    <w:qFormat/>
    <w:uiPriority w:val="99"/>
    <w:rPr>
      <w:b/>
      <w:bCs/>
    </w:rPr>
  </w:style>
  <w:style w:type="character" w:customStyle="1" w:styleId="47">
    <w:name w:val="批注主题 Char1"/>
    <w:basedOn w:val="48"/>
    <w:autoRedefine/>
    <w:semiHidden/>
    <w:qFormat/>
    <w:uiPriority w:val="99"/>
    <w:rPr>
      <w:b/>
      <w:bCs/>
    </w:rPr>
  </w:style>
  <w:style w:type="character" w:customStyle="1" w:styleId="48">
    <w:name w:val="批注文字 Char1"/>
    <w:basedOn w:val="26"/>
    <w:autoRedefine/>
    <w:semiHidden/>
    <w:qFormat/>
    <w:uiPriority w:val="99"/>
    <w:rPr>
      <w:kern w:val="2"/>
      <w:sz w:val="21"/>
      <w:szCs w:val="22"/>
    </w:rPr>
  </w:style>
  <w:style w:type="character" w:customStyle="1" w:styleId="49">
    <w:name w:val="sp_dash"/>
    <w:basedOn w:val="26"/>
    <w:autoRedefine/>
    <w:qFormat/>
    <w:uiPriority w:val="0"/>
  </w:style>
  <w:style w:type="character" w:customStyle="1" w:styleId="50">
    <w:name w:val="正文文本缩进 2 Char1"/>
    <w:basedOn w:val="26"/>
    <w:autoRedefine/>
    <w:qFormat/>
    <w:uiPriority w:val="99"/>
    <w:rPr>
      <w:kern w:val="2"/>
      <w:sz w:val="21"/>
      <w:szCs w:val="22"/>
    </w:rPr>
  </w:style>
  <w:style w:type="character" w:customStyle="1" w:styleId="51">
    <w:name w:val="prc_air"/>
    <w:basedOn w:val="26"/>
    <w:autoRedefine/>
    <w:qFormat/>
    <w:uiPriority w:val="0"/>
  </w:style>
  <w:style w:type="character" w:customStyle="1" w:styleId="52">
    <w:name w:val="正文文本缩进 Char1"/>
    <w:basedOn w:val="26"/>
    <w:autoRedefine/>
    <w:qFormat/>
    <w:uiPriority w:val="99"/>
    <w:rPr>
      <w:kern w:val="2"/>
      <w:sz w:val="21"/>
      <w:szCs w:val="22"/>
    </w:rPr>
  </w:style>
  <w:style w:type="character" w:customStyle="1" w:styleId="53">
    <w:name w:val="批注框文本 Char1"/>
    <w:basedOn w:val="26"/>
    <w:autoRedefine/>
    <w:qFormat/>
    <w:uiPriority w:val="99"/>
    <w:rPr>
      <w:kern w:val="2"/>
      <w:sz w:val="18"/>
      <w:szCs w:val="18"/>
    </w:rPr>
  </w:style>
  <w:style w:type="character" w:customStyle="1" w:styleId="54">
    <w:name w:val="正文文本 Char1"/>
    <w:basedOn w:val="26"/>
    <w:autoRedefine/>
    <w:qFormat/>
    <w:uiPriority w:val="99"/>
    <w:rPr>
      <w:kern w:val="2"/>
      <w:sz w:val="21"/>
      <w:szCs w:val="22"/>
    </w:rPr>
  </w:style>
  <w:style w:type="character" w:customStyle="1" w:styleId="55">
    <w:name w:val="纯文本 Char1"/>
    <w:basedOn w:val="26"/>
    <w:autoRedefine/>
    <w:qFormat/>
    <w:uiPriority w:val="99"/>
    <w:rPr>
      <w:rFonts w:ascii="宋体" w:hAnsi="Courier New" w:cs="Courier New"/>
      <w:kern w:val="2"/>
      <w:sz w:val="21"/>
      <w:szCs w:val="21"/>
    </w:rPr>
  </w:style>
  <w:style w:type="character" w:customStyle="1" w:styleId="56">
    <w:name w:val="Char Char5"/>
    <w:autoRedefine/>
    <w:qFormat/>
    <w:uiPriority w:val="0"/>
    <w:rPr>
      <w:rFonts w:eastAsia="宋体"/>
      <w:kern w:val="2"/>
      <w:sz w:val="18"/>
      <w:szCs w:val="18"/>
      <w:lang w:val="en-US" w:eastAsia="zh-CN" w:bidi="ar-SA"/>
    </w:rPr>
  </w:style>
  <w:style w:type="character" w:customStyle="1" w:styleId="57">
    <w:name w:val="apple-converted-space"/>
    <w:basedOn w:val="26"/>
    <w:autoRedefine/>
    <w:qFormat/>
    <w:uiPriority w:val="0"/>
  </w:style>
  <w:style w:type="paragraph" w:customStyle="1" w:styleId="58">
    <w:name w:val="p_dat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59">
    <w:name w:val="正文+宋体"/>
    <w:basedOn w:val="21"/>
    <w:autoRedefine/>
    <w:qFormat/>
    <w:uiPriority w:val="0"/>
    <w:pPr>
      <w:widowControl/>
      <w:shd w:val="clear" w:color="auto" w:fill="FFFFFF"/>
      <w:ind w:firstLine="480" w:firstLineChars="200"/>
      <w:jc w:val="left"/>
    </w:pPr>
    <w:rPr>
      <w:rFonts w:ascii="宋体" w:hAnsi="宋体" w:cs="宋体"/>
    </w:rPr>
  </w:style>
  <w:style w:type="paragraph" w:customStyle="1" w:styleId="60">
    <w:name w:val="Char3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61">
    <w:name w:val="_Style 54"/>
    <w:autoRedefine/>
    <w:semiHidden/>
    <w:qFormat/>
    <w:uiPriority w:val="99"/>
    <w:rPr>
      <w:rFonts w:ascii="Calibri" w:hAnsi="Calibri" w:eastAsia="宋体" w:cs="Times New Roman"/>
      <w:kern w:val="2"/>
      <w:sz w:val="21"/>
      <w:szCs w:val="22"/>
      <w:lang w:val="en-US" w:eastAsia="zh-CN" w:bidi="ar-SA"/>
    </w:rPr>
  </w:style>
  <w:style w:type="paragraph" w:customStyle="1" w:styleId="62">
    <w:name w:val="p_c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3">
    <w:name w:val="表头文本"/>
    <w:basedOn w:val="1"/>
    <w:autoRedefine/>
    <w:qFormat/>
    <w:uiPriority w:val="0"/>
    <w:pPr>
      <w:autoSpaceDE w:val="0"/>
      <w:autoSpaceDN w:val="0"/>
      <w:adjustRightInd w:val="0"/>
      <w:jc w:val="center"/>
    </w:pPr>
    <w:rPr>
      <w:rFonts w:ascii="Times New Roman" w:hAnsi="Times New Roman"/>
      <w:b/>
      <w:kern w:val="0"/>
      <w:sz w:val="24"/>
      <w:szCs w:val="20"/>
    </w:rPr>
  </w:style>
  <w:style w:type="paragraph" w:customStyle="1" w:styleId="64">
    <w:name w:val="p_airport"/>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65">
    <w:name w:val="默认段落字体 Char"/>
    <w:basedOn w:val="1"/>
    <w:autoRedefine/>
    <w:qFormat/>
    <w:uiPriority w:val="0"/>
    <w:rPr>
      <w:rFonts w:ascii="Times New Roman" w:hAnsi="Times New Roman"/>
      <w:szCs w:val="24"/>
    </w:rPr>
  </w:style>
  <w:style w:type="paragraph" w:customStyle="1" w:styleId="66">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67">
    <w:name w:val="List Paragraph"/>
    <w:basedOn w:val="1"/>
    <w:autoRedefine/>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68">
    <w:name w:val="样式3"/>
    <w:basedOn w:val="12"/>
    <w:autoRedefine/>
    <w:qFormat/>
    <w:uiPriority w:val="0"/>
    <w:pPr>
      <w:spacing w:line="0" w:lineRule="atLeast"/>
      <w:outlineLvl w:val="0"/>
    </w:pPr>
    <w:rPr>
      <w:sz w:val="28"/>
    </w:rPr>
  </w:style>
  <w:style w:type="paragraph" w:customStyle="1" w:styleId="69">
    <w:name w:val="Char Char Char"/>
    <w:basedOn w:val="1"/>
    <w:autoRedefine/>
    <w:qFormat/>
    <w:uiPriority w:val="0"/>
    <w:rPr>
      <w:rFonts w:ascii="Tahoma" w:hAnsi="Tahoma"/>
      <w:sz w:val="24"/>
      <w:szCs w:val="20"/>
    </w:rPr>
  </w:style>
  <w:style w:type="paragraph" w:customStyle="1" w:styleId="70">
    <w:name w:val="p_time"/>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1">
    <w:name w:val="Char Char Char Char Char Char Char"/>
    <w:basedOn w:val="1"/>
    <w:autoRedefine/>
    <w:qFormat/>
    <w:uiPriority w:val="0"/>
    <w:rPr>
      <w:rFonts w:ascii="Times New Roman" w:hAnsi="Times New Roman"/>
      <w:szCs w:val="24"/>
    </w:rPr>
  </w:style>
  <w:style w:type="paragraph" w:customStyle="1" w:styleId="72">
    <w:name w:val="p_rtax"/>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73">
    <w:name w:val="null3"/>
    <w:qFormat/>
    <w:uiPriority w:val="0"/>
    <w:rPr>
      <w:rFonts w:hint="eastAsia" w:ascii="Calibri" w:hAnsi="Calibri" w:eastAsia="宋体" w:cs="Times New Roman"/>
      <w:lang w:val="en-US" w:eastAsia="zh-CN" w:bidi="ar-SA"/>
    </w:rPr>
  </w:style>
  <w:style w:type="paragraph" w:customStyle="1" w:styleId="74">
    <w:name w:val="Fließtext"/>
    <w:basedOn w:val="1"/>
    <w:qFormat/>
    <w:uiPriority w:val="0"/>
    <w:pPr>
      <w:overflowPunct w:val="0"/>
      <w:autoSpaceDE w:val="0"/>
      <w:autoSpaceDN w:val="0"/>
      <w:spacing w:after="160" w:line="278" w:lineRule="auto"/>
      <w:textAlignment w:val="baseline"/>
    </w:pPr>
    <w:rPr>
      <w:rFonts w:ascii="宋体"/>
      <w:kern w:val="28"/>
      <w:sz w:val="24"/>
      <w:szCs w:val="20"/>
    </w:rPr>
  </w:style>
  <w:style w:type="character" w:customStyle="1" w:styleId="75">
    <w:name w:val="font11"/>
    <w:basedOn w:val="26"/>
    <w:qFormat/>
    <w:uiPriority w:val="0"/>
    <w:rPr>
      <w:rFonts w:hint="eastAsia" w:ascii="宋体" w:hAnsi="宋体" w:eastAsia="宋体" w:cs="宋体"/>
      <w:color w:val="000000"/>
      <w:sz w:val="20"/>
      <w:szCs w:val="20"/>
      <w:u w:val="none"/>
    </w:rPr>
  </w:style>
  <w:style w:type="paragraph" w:customStyle="1" w:styleId="76">
    <w:name w:val="_Style 17"/>
    <w:basedOn w:val="11"/>
    <w:next w:val="24"/>
    <w:unhideWhenUsed/>
    <w:qFormat/>
    <w:uiPriority w:val="99"/>
    <w:pPr>
      <w:spacing w:after="0" w:line="360" w:lineRule="auto"/>
      <w:ind w:left="0" w:leftChars="0" w:firstLine="525"/>
    </w:pPr>
    <w:rPr>
      <w:rFonts w:ascii="Calibri" w:hAnsi="Calibri"/>
      <w:sz w:val="28"/>
      <w:szCs w:val="21"/>
    </w:rPr>
  </w:style>
  <w:style w:type="character" w:customStyle="1" w:styleId="77">
    <w:name w:val="NormalCharacter"/>
    <w:qFormat/>
    <w:uiPriority w:val="0"/>
    <w:rPr>
      <w:rFonts w:ascii="Calibri" w:hAnsi="Calibri" w:eastAsia="宋体" w:cs="Times New Roman"/>
      <w:kern w:val="2"/>
      <w:sz w:val="21"/>
      <w:szCs w:val="24"/>
      <w:lang w:val="en-US" w:eastAsia="zh-CN" w:bidi="ar-SA"/>
    </w:rPr>
  </w:style>
  <w:style w:type="paragraph" w:customStyle="1" w:styleId="78">
    <w:name w:val="a"/>
    <w:basedOn w:val="1"/>
    <w:qFormat/>
    <w:uiPriority w:val="0"/>
    <w:pPr>
      <w:widowControl/>
      <w:jc w:val="left"/>
    </w:pPr>
    <w:rPr>
      <w:rFonts w:ascii="宋体" w:hAnsi="宋体" w:cs="宋体"/>
      <w:kern w:val="0"/>
      <w:sz w:val="24"/>
      <w:szCs w:val="24"/>
    </w:rPr>
  </w:style>
  <w:style w:type="character" w:customStyle="1" w:styleId="79">
    <w:name w:val="fontstyle01"/>
    <w:qFormat/>
    <w:uiPriority w:val="0"/>
    <w:rPr>
      <w:rFonts w:hint="eastAsia" w:ascii="宋体-方正超大字符集" w:hAnsi="宋体-方正超大字符集" w:eastAsia="宋体-方正超大字符集"/>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95</Pages>
  <Words>2496</Words>
  <Characters>3459</Characters>
  <Lines>305</Lines>
  <Paragraphs>86</Paragraphs>
  <TotalTime>17</TotalTime>
  <ScaleCrop>false</ScaleCrop>
  <LinksUpToDate>false</LinksUpToDate>
  <CharactersWithSpaces>3594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2014-12-31T12:40:00Z</dcterms:created>
  <dc:creator>黄超群</dc:creator>
  <cp:lastModifiedBy>小胖妞</cp:lastModifiedBy>
  <cp:lastPrinted>2025-12-10T10:06:00Z</cp:lastPrinted>
  <dcterms:modified xsi:type="dcterms:W3CDTF">2025-12-11T06:49:32Z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F5A708E6725742939614275F79CE1F8B_13</vt:lpwstr>
  </property>
  <property fmtid="{D5CDD505-2E9C-101B-9397-08002B2CF9AE}" pid="4" name="KSOTemplateDocerSaveRecord">
    <vt:lpwstr>eyJoZGlkIjoiNDY5Y2UyNTEyZTJmZDVkOGRjYjRkZWE1NzIyMDA5MDciLCJ1c2VySWQiOiI4NDc2ODc3NDYifQ==</vt:lpwstr>
  </property>
</Properties>
</file>